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918C5" w14:textId="77777777" w:rsidR="00147B29" w:rsidRPr="005D21C3" w:rsidRDefault="00147B29" w:rsidP="00147B29">
      <w:pPr>
        <w:spacing w:after="240" w:line="240" w:lineRule="auto"/>
        <w:jc w:val="center"/>
        <w:rPr>
          <w:rFonts w:ascii="Times New Roman" w:eastAsia="Times New Roman" w:hAnsi="Times New Roman" w:cs="Times New Roman"/>
          <w:sz w:val="24"/>
          <w:szCs w:val="24"/>
          <w:lang w:eastAsia="en-GB"/>
        </w:rPr>
      </w:pPr>
      <w:r w:rsidRPr="005D21C3">
        <w:rPr>
          <w:rFonts w:ascii="Times New Roman" w:eastAsia="Times New Roman" w:hAnsi="Times New Roman" w:cs="Times New Roman"/>
          <w:sz w:val="24"/>
          <w:szCs w:val="24"/>
          <w:lang w:eastAsia="en-GB"/>
        </w:rPr>
        <w:br/>
      </w:r>
      <w:r w:rsidRPr="005D21C3">
        <w:rPr>
          <w:noProof/>
        </w:rPr>
        <w:drawing>
          <wp:inline distT="0" distB="0" distL="0" distR="0" wp14:anchorId="35D1643F" wp14:editId="3CFF9715">
            <wp:extent cx="1343025" cy="1343025"/>
            <wp:effectExtent l="0" t="0" r="9525" b="9525"/>
            <wp:docPr id="2" name="Picture 2" descr="C:\Users\suzanne.hart01\AppData\Local\Microsoft\Windows\INetCache\Content.MSO\241FF00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zanne.hart01\AppData\Local\Microsoft\Windows\INetCache\Content.MSO\241FF00D.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r w:rsidRPr="005D21C3">
        <w:rPr>
          <w:rFonts w:ascii="Times New Roman" w:eastAsia="Times New Roman" w:hAnsi="Times New Roman" w:cs="Times New Roman"/>
          <w:sz w:val="24"/>
          <w:szCs w:val="24"/>
          <w:lang w:eastAsia="en-GB"/>
        </w:rPr>
        <w:br/>
      </w:r>
      <w:r w:rsidRPr="005D21C3">
        <w:rPr>
          <w:rFonts w:ascii="Times New Roman" w:eastAsia="Times New Roman" w:hAnsi="Times New Roman" w:cs="Times New Roman"/>
          <w:sz w:val="24"/>
          <w:szCs w:val="24"/>
          <w:lang w:eastAsia="en-GB"/>
        </w:rPr>
        <w:br/>
      </w:r>
      <w:r w:rsidRPr="005D21C3">
        <w:rPr>
          <w:rFonts w:ascii="Calibri" w:eastAsia="Times New Roman" w:hAnsi="Calibri" w:cs="Calibri"/>
          <w:color w:val="000000"/>
          <w:sz w:val="72"/>
          <w:szCs w:val="72"/>
          <w:lang w:eastAsia="en-GB"/>
        </w:rPr>
        <w:t>Corbridge</w:t>
      </w:r>
    </w:p>
    <w:p w14:paraId="7927FFA6" w14:textId="77777777" w:rsidR="00147B29" w:rsidRPr="005D21C3" w:rsidRDefault="00147B29" w:rsidP="00147B29">
      <w:pPr>
        <w:spacing w:after="0" w:line="240" w:lineRule="auto"/>
        <w:jc w:val="center"/>
        <w:rPr>
          <w:rFonts w:ascii="Times New Roman" w:eastAsia="Times New Roman" w:hAnsi="Times New Roman" w:cs="Times New Roman"/>
          <w:sz w:val="24"/>
          <w:szCs w:val="24"/>
          <w:lang w:eastAsia="en-GB"/>
        </w:rPr>
      </w:pPr>
      <w:r w:rsidRPr="005D21C3">
        <w:rPr>
          <w:rFonts w:ascii="Calibri" w:eastAsia="Times New Roman" w:hAnsi="Calibri" w:cs="Calibri"/>
          <w:color w:val="000000"/>
          <w:sz w:val="72"/>
          <w:szCs w:val="72"/>
          <w:lang w:eastAsia="en-GB"/>
        </w:rPr>
        <w:t>Church of England</w:t>
      </w:r>
    </w:p>
    <w:p w14:paraId="0E878B74" w14:textId="77777777" w:rsidR="00147B29" w:rsidRPr="005D21C3" w:rsidRDefault="00147B29" w:rsidP="00147B29">
      <w:pPr>
        <w:spacing w:after="0" w:line="240" w:lineRule="auto"/>
        <w:jc w:val="center"/>
        <w:rPr>
          <w:rFonts w:ascii="Times New Roman" w:eastAsia="Times New Roman" w:hAnsi="Times New Roman" w:cs="Times New Roman"/>
          <w:sz w:val="24"/>
          <w:szCs w:val="24"/>
          <w:lang w:eastAsia="en-GB"/>
        </w:rPr>
      </w:pPr>
      <w:r w:rsidRPr="005D21C3">
        <w:rPr>
          <w:rFonts w:ascii="Calibri" w:eastAsia="Times New Roman" w:hAnsi="Calibri" w:cs="Calibri"/>
          <w:color w:val="000000"/>
          <w:sz w:val="72"/>
          <w:szCs w:val="72"/>
          <w:lang w:eastAsia="en-GB"/>
        </w:rPr>
        <w:t>First Schools</w:t>
      </w:r>
    </w:p>
    <w:p w14:paraId="00FD9645" w14:textId="77777777" w:rsidR="00147B29" w:rsidRPr="005D21C3" w:rsidRDefault="00147B29" w:rsidP="00147B29">
      <w:pPr>
        <w:spacing w:after="0" w:line="240" w:lineRule="auto"/>
        <w:rPr>
          <w:rFonts w:ascii="Times New Roman" w:eastAsia="Times New Roman" w:hAnsi="Times New Roman" w:cs="Times New Roman"/>
          <w:sz w:val="24"/>
          <w:szCs w:val="24"/>
          <w:lang w:eastAsia="en-GB"/>
        </w:rPr>
      </w:pPr>
    </w:p>
    <w:p w14:paraId="1B7A803A" w14:textId="77777777" w:rsidR="00147B29" w:rsidRPr="005D21C3" w:rsidRDefault="00147B29" w:rsidP="00147B29">
      <w:pPr>
        <w:spacing w:after="0" w:line="240" w:lineRule="auto"/>
        <w:jc w:val="center"/>
        <w:rPr>
          <w:rFonts w:ascii="Times New Roman" w:eastAsia="Times New Roman" w:hAnsi="Times New Roman" w:cs="Times New Roman"/>
          <w:szCs w:val="24"/>
          <w:lang w:eastAsia="en-GB"/>
        </w:rPr>
      </w:pPr>
      <w:r>
        <w:rPr>
          <w:rFonts w:ascii="Calibri" w:eastAsia="Times New Roman" w:hAnsi="Calibri" w:cs="Calibri"/>
          <w:b/>
          <w:bCs/>
          <w:color w:val="000000"/>
          <w:sz w:val="96"/>
          <w:szCs w:val="144"/>
          <w:lang w:eastAsia="en-GB"/>
        </w:rPr>
        <w:t>MUSIC POLICY</w:t>
      </w:r>
    </w:p>
    <w:p w14:paraId="4595FC86" w14:textId="77777777" w:rsidR="00147B29" w:rsidRPr="005D21C3" w:rsidRDefault="00147B29" w:rsidP="00147B29">
      <w:pPr>
        <w:spacing w:after="240" w:line="240" w:lineRule="auto"/>
        <w:rPr>
          <w:rFonts w:ascii="Times New Roman" w:eastAsia="Times New Roman" w:hAnsi="Times New Roman" w:cs="Times New Roman"/>
          <w:sz w:val="24"/>
          <w:szCs w:val="24"/>
          <w:lang w:eastAsia="en-GB"/>
        </w:rPr>
      </w:pPr>
      <w:r w:rsidRPr="005D21C3">
        <w:rPr>
          <w:rFonts w:ascii="Times New Roman" w:eastAsia="Times New Roman" w:hAnsi="Times New Roman" w:cs="Times New Roman"/>
          <w:sz w:val="24"/>
          <w:szCs w:val="24"/>
          <w:lang w:eastAsia="en-GB"/>
        </w:rPr>
        <w:br/>
      </w:r>
      <w:r w:rsidRPr="005D21C3">
        <w:rPr>
          <w:rFonts w:ascii="Times New Roman" w:eastAsia="Times New Roman" w:hAnsi="Times New Roman" w:cs="Times New Roman"/>
          <w:sz w:val="24"/>
          <w:szCs w:val="24"/>
          <w:lang w:eastAsia="en-GB"/>
        </w:rPr>
        <w:br/>
      </w:r>
    </w:p>
    <w:p w14:paraId="260582A6" w14:textId="77777777" w:rsidR="00147B29" w:rsidRPr="005D21C3" w:rsidRDefault="00147B29" w:rsidP="00147B29">
      <w:pPr>
        <w:spacing w:after="240" w:line="240" w:lineRule="auto"/>
        <w:rPr>
          <w:rFonts w:ascii="Calibri" w:eastAsia="Times New Roman" w:hAnsi="Calibri" w:cs="Calibri"/>
          <w:color w:val="000000"/>
          <w:sz w:val="36"/>
          <w:szCs w:val="36"/>
          <w:lang w:eastAsia="en-GB"/>
        </w:rPr>
      </w:pPr>
      <w:r w:rsidRPr="005D21C3">
        <w:rPr>
          <w:rFonts w:ascii="Calibri" w:eastAsia="Times New Roman" w:hAnsi="Calibri" w:cs="Calibri"/>
          <w:color w:val="000000"/>
          <w:sz w:val="36"/>
          <w:szCs w:val="36"/>
          <w:lang w:eastAsia="en-GB"/>
        </w:rPr>
        <w:t>Inspired by Jesus, we make a difference in God’s world</w:t>
      </w:r>
      <w:r>
        <w:rPr>
          <w:rFonts w:ascii="Calibri" w:eastAsia="Times New Roman" w:hAnsi="Calibri" w:cs="Calibri"/>
          <w:color w:val="000000"/>
          <w:sz w:val="36"/>
          <w:szCs w:val="36"/>
          <w:lang w:eastAsia="en-GB"/>
        </w:rPr>
        <w:t xml:space="preserve"> </w:t>
      </w:r>
      <w:r w:rsidRPr="005D21C3">
        <w:rPr>
          <w:rFonts w:ascii="Calibri" w:eastAsia="Times New Roman" w:hAnsi="Calibri" w:cs="Calibri"/>
          <w:color w:val="000000"/>
          <w:sz w:val="36"/>
          <w:szCs w:val="36"/>
          <w:lang w:eastAsia="en-GB"/>
        </w:rPr>
        <w:t>by being</w:t>
      </w:r>
      <w:r>
        <w:rPr>
          <w:rFonts w:ascii="Calibri" w:eastAsia="Times New Roman" w:hAnsi="Calibri" w:cs="Calibri"/>
          <w:color w:val="000000"/>
          <w:sz w:val="36"/>
          <w:szCs w:val="36"/>
          <w:lang w:eastAsia="en-GB"/>
        </w:rPr>
        <w:t xml:space="preserve"> </w:t>
      </w:r>
      <w:r w:rsidRPr="005D21C3">
        <w:rPr>
          <w:rFonts w:ascii="Calibri" w:eastAsia="Times New Roman" w:hAnsi="Calibri" w:cs="Calibri"/>
          <w:color w:val="000000"/>
          <w:sz w:val="36"/>
          <w:szCs w:val="36"/>
          <w:lang w:eastAsia="en-GB"/>
        </w:rPr>
        <w:t>‘the best that we can be’.</w:t>
      </w:r>
      <w:r w:rsidRPr="005D21C3">
        <w:rPr>
          <w:rFonts w:ascii="Times New Roman" w:eastAsia="Times New Roman" w:hAnsi="Times New Roman" w:cs="Times New Roman"/>
          <w:sz w:val="24"/>
          <w:szCs w:val="24"/>
          <w:lang w:eastAsia="en-GB"/>
        </w:rPr>
        <w:br/>
      </w:r>
    </w:p>
    <w:p w14:paraId="3C71F3EB"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7AA7617F"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02545142"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77BDF7DC"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4DDABD8B"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5BA64966"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155AA7F9"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51EAADBC"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3317DA91"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3528BB47"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76A55B05"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40A1D2EA" w14:textId="77777777" w:rsidR="00147B29" w:rsidRDefault="00147B29" w:rsidP="00147B29">
      <w:pPr>
        <w:spacing w:after="0" w:line="240" w:lineRule="auto"/>
        <w:jc w:val="right"/>
        <w:rPr>
          <w:rFonts w:ascii="Arial" w:eastAsia="Times New Roman" w:hAnsi="Arial" w:cs="Arial"/>
          <w:color w:val="000000"/>
          <w:sz w:val="24"/>
          <w:szCs w:val="24"/>
          <w:lang w:eastAsia="en-GB"/>
        </w:rPr>
      </w:pPr>
    </w:p>
    <w:p w14:paraId="1B253DD7" w14:textId="77777777" w:rsidR="00147B29" w:rsidRPr="005D21C3" w:rsidRDefault="00147B29" w:rsidP="00147B29">
      <w:pPr>
        <w:spacing w:after="0" w:line="240" w:lineRule="auto"/>
        <w:jc w:val="right"/>
        <w:rPr>
          <w:rFonts w:ascii="Arial" w:eastAsia="Times New Roman" w:hAnsi="Arial" w:cs="Arial"/>
          <w:sz w:val="24"/>
          <w:szCs w:val="24"/>
          <w:lang w:eastAsia="en-GB"/>
        </w:rPr>
      </w:pPr>
      <w:r>
        <w:rPr>
          <w:rFonts w:ascii="Arial" w:eastAsia="Times New Roman" w:hAnsi="Arial" w:cs="Arial"/>
          <w:sz w:val="24"/>
          <w:szCs w:val="24"/>
          <w:lang w:eastAsia="en-GB"/>
        </w:rPr>
        <w:t>Jessica Richardson</w:t>
      </w:r>
    </w:p>
    <w:p w14:paraId="7EC22AFB" w14:textId="77777777" w:rsidR="00147B29" w:rsidRPr="005D21C3" w:rsidRDefault="00147B29" w:rsidP="00147B29">
      <w:pPr>
        <w:spacing w:after="0" w:line="240" w:lineRule="auto"/>
        <w:jc w:val="right"/>
        <w:rPr>
          <w:rFonts w:ascii="Arial" w:eastAsia="Times New Roman" w:hAnsi="Arial" w:cs="Arial"/>
          <w:sz w:val="24"/>
          <w:szCs w:val="24"/>
          <w:lang w:eastAsia="en-GB"/>
        </w:rPr>
      </w:pPr>
      <w:r>
        <w:rPr>
          <w:rFonts w:ascii="Arial" w:eastAsia="Times New Roman" w:hAnsi="Arial" w:cs="Arial"/>
          <w:sz w:val="24"/>
          <w:szCs w:val="24"/>
          <w:lang w:eastAsia="en-GB"/>
        </w:rPr>
        <w:t>Music Lead</w:t>
      </w:r>
    </w:p>
    <w:p w14:paraId="79F7E321" w14:textId="77777777" w:rsidR="00147B29" w:rsidRDefault="00147B29" w:rsidP="00147B29">
      <w:pPr>
        <w:jc w:val="center"/>
      </w:pPr>
    </w:p>
    <w:p w14:paraId="56F5ED9A" w14:textId="77777777" w:rsidR="00147B29" w:rsidRDefault="00147B29" w:rsidP="00147B29">
      <w:pPr>
        <w:spacing w:before="100" w:beforeAutospacing="1" w:after="100" w:afterAutospacing="1" w:line="240" w:lineRule="auto"/>
        <w:outlineLvl w:val="1"/>
        <w:rPr>
          <w:rFonts w:ascii="Arial" w:eastAsia="Times New Roman" w:hAnsi="Arial" w:cs="Arial"/>
          <w:b/>
          <w:bCs/>
          <w:sz w:val="24"/>
          <w:szCs w:val="24"/>
          <w:lang w:eastAsia="en-GB"/>
        </w:rPr>
      </w:pPr>
    </w:p>
    <w:p w14:paraId="6D37E614" w14:textId="7085C57B" w:rsidR="00147B29" w:rsidRPr="00147B29" w:rsidRDefault="00147B29" w:rsidP="00147B29">
      <w:pPr>
        <w:spacing w:before="100" w:beforeAutospacing="1" w:after="100" w:afterAutospacing="1" w:line="240" w:lineRule="auto"/>
        <w:outlineLvl w:val="1"/>
        <w:rPr>
          <w:rFonts w:ascii="Arial" w:eastAsia="Times New Roman" w:hAnsi="Arial" w:cs="Arial"/>
          <w:b/>
          <w:bCs/>
          <w:sz w:val="24"/>
          <w:szCs w:val="24"/>
          <w:lang w:eastAsia="en-GB"/>
        </w:rPr>
      </w:pPr>
      <w:r w:rsidRPr="00147B29">
        <w:rPr>
          <w:rFonts w:ascii="Arial" w:eastAsia="Times New Roman" w:hAnsi="Arial" w:cs="Arial"/>
          <w:b/>
          <w:bCs/>
          <w:sz w:val="24"/>
          <w:szCs w:val="24"/>
          <w:lang w:eastAsia="en-GB"/>
        </w:rPr>
        <w:t>Roles and Responsibilities</w:t>
      </w:r>
    </w:p>
    <w:p w14:paraId="14828FCB"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This policy applies to all staff, pupils and volunteers across Reception to Year 4.</w:t>
      </w:r>
    </w:p>
    <w:p w14:paraId="6FD32267"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The Headteacher, Suzanne Hart, and the Music Subject Lead, Jessica Richardson, are responsible for the implementation of this policy and for ensuring that staff receive appropriate support and training to deliver high-quality music education.</w:t>
      </w:r>
    </w:p>
    <w:p w14:paraId="11DBCA73"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Class teachers are responsible for the day-to-day implementation of the music curriculum and for ensuring that pupils have regular opportunities to develop their musical knowledge, skills and confidence. Support staff will follow agreed modelling and guidance when working with pupils.</w:t>
      </w:r>
    </w:p>
    <w:p w14:paraId="37F24929"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Governors, or the governing committee, will receive an annual report on music standards as part of curriculum monitoring. This will include consideration of curriculum coverage, pupil progress, participation and opportunities for musical performance.</w:t>
      </w:r>
    </w:p>
    <w:p w14:paraId="64ED8A40" w14:textId="77777777" w:rsidR="00147B29" w:rsidRPr="00147B29" w:rsidRDefault="00147B29" w:rsidP="00147B29">
      <w:pPr>
        <w:spacing w:before="100" w:beforeAutospacing="1" w:after="100" w:afterAutospacing="1" w:line="240" w:lineRule="auto"/>
        <w:outlineLvl w:val="1"/>
        <w:rPr>
          <w:rFonts w:ascii="Arial" w:eastAsia="Times New Roman" w:hAnsi="Arial" w:cs="Arial"/>
          <w:b/>
          <w:bCs/>
          <w:sz w:val="24"/>
          <w:szCs w:val="24"/>
          <w:lang w:eastAsia="en-GB"/>
        </w:rPr>
      </w:pPr>
      <w:r w:rsidRPr="00147B29">
        <w:rPr>
          <w:rFonts w:ascii="Arial" w:eastAsia="Times New Roman" w:hAnsi="Arial" w:cs="Arial"/>
          <w:b/>
          <w:bCs/>
          <w:sz w:val="24"/>
          <w:szCs w:val="24"/>
          <w:lang w:eastAsia="en-GB"/>
        </w:rPr>
        <w:t>Curriculum Requirements and Review</w:t>
      </w:r>
    </w:p>
    <w:p w14:paraId="07DDA9B9"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This policy reflects the statutory requirements of the National Curriculum for Music in England. Music is a foundation subject and is statutory at Key Stages 1 and 2 in maintained schools. The statutory programme of study requires pupils to develop their musical knowledge and skills through performing, listening, composing, improvising and understanding musical notation, alongside developing an understanding of music from different traditions, genres, historical periods and cultures.</w:t>
      </w:r>
    </w:p>
    <w:p w14:paraId="5DC4C3F8"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 xml:space="preserve">The policy is supported by the Department for Education's </w:t>
      </w:r>
      <w:r w:rsidRPr="00147B29">
        <w:rPr>
          <w:rFonts w:ascii="Arial" w:eastAsia="Times New Roman" w:hAnsi="Arial" w:cs="Arial"/>
          <w:i/>
          <w:iCs/>
          <w:sz w:val="24"/>
          <w:szCs w:val="24"/>
          <w:lang w:eastAsia="en-GB"/>
        </w:rPr>
        <w:t>Teaching Music in Schools</w:t>
      </w:r>
      <w:r w:rsidRPr="00147B29">
        <w:rPr>
          <w:rFonts w:ascii="Arial" w:eastAsia="Times New Roman" w:hAnsi="Arial" w:cs="Arial"/>
          <w:sz w:val="24"/>
          <w:szCs w:val="24"/>
          <w:lang w:eastAsia="en-GB"/>
        </w:rPr>
        <w:t xml:space="preserve"> guidance, which provides guidance on progression and delivery of the statutory music curriculum.</w:t>
      </w:r>
    </w:p>
    <w:p w14:paraId="609EEFE9"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The policy will be reviewed every two years. The next scheduled review is September 2028. Any statutory changes or relevant DfE guidance will be considered as part of the review process, and the policy will be amended where necessary.</w:t>
      </w:r>
    </w:p>
    <w:p w14:paraId="4C66B049"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The policy also takes account of the Ofsted Education Inspection Framework in use from November 2025, particularly the areas of curriculum and teaching, inclusion, achievement, personal development and wellbeing, safeguarding, and leadership and governance.</w:t>
      </w:r>
    </w:p>
    <w:p w14:paraId="1A85B6EA" w14:textId="77777777" w:rsidR="00147B29" w:rsidRPr="00147B29" w:rsidRDefault="00147B29" w:rsidP="00147B29">
      <w:pPr>
        <w:spacing w:before="100" w:beforeAutospacing="1" w:after="100" w:afterAutospacing="1" w:line="240" w:lineRule="auto"/>
        <w:outlineLvl w:val="0"/>
        <w:rPr>
          <w:rFonts w:ascii="Arial" w:eastAsia="Times New Roman" w:hAnsi="Arial" w:cs="Arial"/>
          <w:b/>
          <w:bCs/>
          <w:kern w:val="36"/>
          <w:sz w:val="24"/>
          <w:szCs w:val="24"/>
          <w:lang w:eastAsia="en-GB"/>
        </w:rPr>
      </w:pPr>
      <w:r w:rsidRPr="00147B29">
        <w:rPr>
          <w:rFonts w:ascii="Arial" w:eastAsia="Times New Roman" w:hAnsi="Arial" w:cs="Arial"/>
          <w:b/>
          <w:bCs/>
          <w:kern w:val="36"/>
          <w:sz w:val="24"/>
          <w:szCs w:val="24"/>
          <w:lang w:eastAsia="en-GB"/>
        </w:rPr>
        <w:t>Purpose of Study and Intent</w:t>
      </w:r>
    </w:p>
    <w:p w14:paraId="16C6F30C"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Music is a universal language that embodies one of the highest forms of creativity. A high-quality music education should engage and inspire pupils to develop a love of music and their talents as musicians, increasing their self-confidence, creativity and sense of achievement.</w:t>
      </w:r>
    </w:p>
    <w:p w14:paraId="6966C423"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lastRenderedPageBreak/>
        <w:t>At our school, music is an inclusive and enjoyable subject which provides every pupil with opportunities to sing, play instruments, listen, compose, improvise, perform and respond to music. We aim to develop pupils' musical understanding progressively, building secure knowledge and skills which they can use with increasing independence.</w:t>
      </w:r>
    </w:p>
    <w:p w14:paraId="267F5612"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As pupils progress through the school, they will develop their ability to listen critically and respond thoughtfully to music. They will encounter a wide range of musical styles, genres, traditions, cultures and historical periods, enabling them to appreciate the richness and diversity of music and to understand its place in people's lives and communities.</w:t>
      </w:r>
    </w:p>
    <w:p w14:paraId="7E15C4D4"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Music also contributes to pupils' wider development by supporting confidence, collaboration, communication, creativity, self-expression and perseverance.</w:t>
      </w:r>
    </w:p>
    <w:p w14:paraId="242D067B" w14:textId="77777777" w:rsidR="00147B29" w:rsidRPr="00147B29" w:rsidRDefault="00147B29" w:rsidP="00147B29">
      <w:pPr>
        <w:spacing w:before="100" w:beforeAutospacing="1" w:after="100" w:afterAutospacing="1" w:line="240" w:lineRule="auto"/>
        <w:outlineLvl w:val="0"/>
        <w:rPr>
          <w:rFonts w:ascii="Arial" w:eastAsia="Times New Roman" w:hAnsi="Arial" w:cs="Arial"/>
          <w:b/>
          <w:bCs/>
          <w:kern w:val="36"/>
          <w:sz w:val="24"/>
          <w:szCs w:val="24"/>
          <w:lang w:eastAsia="en-GB"/>
        </w:rPr>
      </w:pPr>
      <w:r w:rsidRPr="00147B29">
        <w:rPr>
          <w:rFonts w:ascii="Arial" w:eastAsia="Times New Roman" w:hAnsi="Arial" w:cs="Arial"/>
          <w:b/>
          <w:bCs/>
          <w:kern w:val="36"/>
          <w:sz w:val="24"/>
          <w:szCs w:val="24"/>
          <w:lang w:eastAsia="en-GB"/>
        </w:rPr>
        <w:t>Aims</w:t>
      </w:r>
    </w:p>
    <w:p w14:paraId="6E5E741F"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We aim to ensure that all pupils:</w:t>
      </w:r>
    </w:p>
    <w:p w14:paraId="3899C87E"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Perform, listen to, review and evaluate music across a range of historical periods, genres, styles and traditions, including the works of great composers and musicians.</w:t>
      </w:r>
    </w:p>
    <w:p w14:paraId="7EAD4DBB"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Learn to sing and use their voices expressively and creatively.</w:t>
      </w:r>
    </w:p>
    <w:p w14:paraId="598BF578"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Create and compose music independently and collaboratively.</w:t>
      </w:r>
    </w:p>
    <w:p w14:paraId="6954E438"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Have opportunities to learn and play a musical instrument and to develop their skills progressively.</w:t>
      </w:r>
    </w:p>
    <w:p w14:paraId="78C41A32"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Use technology appropriately to create, explore and communicate musical ideas where this enhances learning.</w:t>
      </w:r>
    </w:p>
    <w:p w14:paraId="162DF8E9"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Have opportunities to perform to a range of audiences and develop confidence as musicians.</w:t>
      </w:r>
    </w:p>
    <w:p w14:paraId="7CB2C926"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Develop an understanding of how music is created, produced and communicated.</w:t>
      </w:r>
    </w:p>
    <w:p w14:paraId="71DBB415"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Explore the interrelated dimensions of music: pitch, duration, dynamics, tempo, timbre, texture and structure.</w:t>
      </w:r>
    </w:p>
    <w:p w14:paraId="14987E72"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Develop an understanding and use of appropriate musical notation.</w:t>
      </w:r>
    </w:p>
    <w:p w14:paraId="393795C9"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Develop their aural memory and ability to listen with increasing concentration and attention to detail.</w:t>
      </w:r>
    </w:p>
    <w:p w14:paraId="247A069B"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Develop an appreciation of music from different cultures, traditions and historical periods.</w:t>
      </w:r>
    </w:p>
    <w:p w14:paraId="785C1FD4" w14:textId="77777777" w:rsidR="00147B29" w:rsidRPr="00147B29" w:rsidRDefault="00147B29" w:rsidP="00147B29">
      <w:pPr>
        <w:numPr>
          <w:ilvl w:val="0"/>
          <w:numId w:val="1"/>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Develop a lifelong enjoyment and appreciation of music.</w:t>
      </w:r>
    </w:p>
    <w:p w14:paraId="013DF8B6" w14:textId="77777777" w:rsidR="00147B29" w:rsidRPr="00147B29" w:rsidRDefault="00147B29" w:rsidP="00147B29">
      <w:pPr>
        <w:spacing w:before="100" w:beforeAutospacing="1" w:after="100" w:afterAutospacing="1" w:line="240" w:lineRule="auto"/>
        <w:outlineLvl w:val="0"/>
        <w:rPr>
          <w:rFonts w:ascii="Arial" w:eastAsia="Times New Roman" w:hAnsi="Arial" w:cs="Arial"/>
          <w:b/>
          <w:bCs/>
          <w:kern w:val="36"/>
          <w:sz w:val="24"/>
          <w:szCs w:val="24"/>
          <w:lang w:eastAsia="en-GB"/>
        </w:rPr>
      </w:pPr>
      <w:r w:rsidRPr="00147B29">
        <w:rPr>
          <w:rFonts w:ascii="Arial" w:eastAsia="Times New Roman" w:hAnsi="Arial" w:cs="Arial"/>
          <w:b/>
          <w:bCs/>
          <w:kern w:val="36"/>
          <w:sz w:val="24"/>
          <w:szCs w:val="24"/>
          <w:lang w:eastAsia="en-GB"/>
        </w:rPr>
        <w:t>Implementation</w:t>
      </w:r>
    </w:p>
    <w:p w14:paraId="417B18C9" w14:textId="77777777" w:rsidR="00147B29" w:rsidRPr="00147B29" w:rsidRDefault="00147B29" w:rsidP="00147B29">
      <w:pPr>
        <w:spacing w:before="100" w:beforeAutospacing="1" w:after="100" w:afterAutospacing="1" w:line="240" w:lineRule="auto"/>
        <w:outlineLvl w:val="1"/>
        <w:rPr>
          <w:rFonts w:ascii="Arial" w:eastAsia="Times New Roman" w:hAnsi="Arial" w:cs="Arial"/>
          <w:b/>
          <w:bCs/>
          <w:sz w:val="24"/>
          <w:szCs w:val="24"/>
          <w:lang w:eastAsia="en-GB"/>
        </w:rPr>
      </w:pPr>
      <w:r w:rsidRPr="00147B29">
        <w:rPr>
          <w:rFonts w:ascii="Arial" w:eastAsia="Times New Roman" w:hAnsi="Arial" w:cs="Arial"/>
          <w:b/>
          <w:bCs/>
          <w:sz w:val="24"/>
          <w:szCs w:val="24"/>
          <w:lang w:eastAsia="en-GB"/>
        </w:rPr>
        <w:t>Planning, Teaching and Assessment</w:t>
      </w:r>
    </w:p>
    <w:p w14:paraId="2A72B97A"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Long-term and medium-term planning is based on the Charanga Musical School online scheme of work. Short-term planning will ensure continuity and progression through carefully selected activities and will provide appropriate differentiation and challenge.</w:t>
      </w:r>
    </w:p>
    <w:p w14:paraId="0E425630"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lastRenderedPageBreak/>
        <w:t xml:space="preserve">Each class will have approximately 60-minute music lessons, either using Charanga or following the </w:t>
      </w:r>
      <w:r w:rsidRPr="00147B29">
        <w:rPr>
          <w:rFonts w:ascii="Arial" w:eastAsia="Times New Roman" w:hAnsi="Arial" w:cs="Arial"/>
          <w:i/>
          <w:iCs/>
          <w:sz w:val="24"/>
          <w:szCs w:val="24"/>
          <w:lang w:eastAsia="en-GB"/>
        </w:rPr>
        <w:t>Building Blocks</w:t>
      </w:r>
      <w:r w:rsidRPr="00147B29">
        <w:rPr>
          <w:rFonts w:ascii="Arial" w:eastAsia="Times New Roman" w:hAnsi="Arial" w:cs="Arial"/>
          <w:sz w:val="24"/>
          <w:szCs w:val="24"/>
          <w:lang w:eastAsia="en-GB"/>
        </w:rPr>
        <w:t xml:space="preserve"> programme delivered by a specialist music teacher. The Charanga units will be delivered as deemed appropriate by the class teacher, either through a weekly lesson or as a series of lessons during a selected week or period of the term.</w:t>
      </w:r>
    </w:p>
    <w:p w14:paraId="21F13340"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Music teaching will develop the key areas of:</w:t>
      </w:r>
    </w:p>
    <w:p w14:paraId="3D47E07D" w14:textId="77777777" w:rsidR="00147B29" w:rsidRPr="00147B29" w:rsidRDefault="00147B29" w:rsidP="00147B29">
      <w:pPr>
        <w:numPr>
          <w:ilvl w:val="0"/>
          <w:numId w:val="2"/>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Singing and performing</w:t>
      </w:r>
    </w:p>
    <w:p w14:paraId="097BE4C5" w14:textId="77777777" w:rsidR="00147B29" w:rsidRPr="00147B29" w:rsidRDefault="00147B29" w:rsidP="00147B29">
      <w:pPr>
        <w:numPr>
          <w:ilvl w:val="0"/>
          <w:numId w:val="2"/>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Listening and appraising</w:t>
      </w:r>
    </w:p>
    <w:p w14:paraId="7104065F" w14:textId="77777777" w:rsidR="00147B29" w:rsidRPr="00147B29" w:rsidRDefault="00147B29" w:rsidP="00147B29">
      <w:pPr>
        <w:numPr>
          <w:ilvl w:val="0"/>
          <w:numId w:val="2"/>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Composing and improvising</w:t>
      </w:r>
    </w:p>
    <w:p w14:paraId="42755C2E" w14:textId="77777777" w:rsidR="00147B29" w:rsidRPr="00147B29" w:rsidRDefault="00147B29" w:rsidP="00147B29">
      <w:pPr>
        <w:numPr>
          <w:ilvl w:val="0"/>
          <w:numId w:val="2"/>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Playing instruments</w:t>
      </w:r>
    </w:p>
    <w:p w14:paraId="2B5E1951" w14:textId="77777777" w:rsidR="00147B29" w:rsidRPr="00147B29" w:rsidRDefault="00147B29" w:rsidP="00147B29">
      <w:pPr>
        <w:numPr>
          <w:ilvl w:val="0"/>
          <w:numId w:val="2"/>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Musical vocabulary and understanding</w:t>
      </w:r>
    </w:p>
    <w:p w14:paraId="53FE12A3" w14:textId="77777777" w:rsidR="00147B29" w:rsidRPr="00147B29" w:rsidRDefault="00147B29" w:rsidP="00147B29">
      <w:pPr>
        <w:numPr>
          <w:ilvl w:val="0"/>
          <w:numId w:val="2"/>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Notation and the representation of musical ideas</w:t>
      </w:r>
    </w:p>
    <w:p w14:paraId="551DEBBA" w14:textId="77777777" w:rsidR="00147B29" w:rsidRPr="00147B29" w:rsidRDefault="00147B29" w:rsidP="00147B29">
      <w:pPr>
        <w:numPr>
          <w:ilvl w:val="0"/>
          <w:numId w:val="2"/>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Aural development and musical memory</w:t>
      </w:r>
    </w:p>
    <w:p w14:paraId="77E929B7"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Teachers will provide opportunities for pupils to revisit and build upon prior learning. Lessons will include practical music-making alongside opportunities to listen, discuss, reflect and develop musical vocabulary.</w:t>
      </w:r>
    </w:p>
    <w:p w14:paraId="46F247F1"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 xml:space="preserve">Additional weekly singing sessions will take place during worship and will be followed up in class, particularly in preparation for half-termly performances at church services, Christmas performances, </w:t>
      </w:r>
      <w:proofErr w:type="gramStart"/>
      <w:r w:rsidRPr="00147B29">
        <w:rPr>
          <w:rFonts w:ascii="Arial" w:eastAsia="Times New Roman" w:hAnsi="Arial" w:cs="Arial"/>
          <w:sz w:val="24"/>
          <w:szCs w:val="24"/>
          <w:lang w:eastAsia="en-GB"/>
        </w:rPr>
        <w:t>leavers'</w:t>
      </w:r>
      <w:proofErr w:type="gramEnd"/>
      <w:r w:rsidRPr="00147B29">
        <w:rPr>
          <w:rFonts w:ascii="Arial" w:eastAsia="Times New Roman" w:hAnsi="Arial" w:cs="Arial"/>
          <w:sz w:val="24"/>
          <w:szCs w:val="24"/>
          <w:lang w:eastAsia="en-GB"/>
        </w:rPr>
        <w:t xml:space="preserve"> and graduation shows.</w:t>
      </w:r>
    </w:p>
    <w:p w14:paraId="57BEC922"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Assessment will be ongoing and will take place through observation, questioning, listening to pupils' performances and compositions, and reviewing pupils' developing musical understanding. Teachers will use assessment to identify strengths, address misconceptions and plan appropriate next steps. Assessment will focus on what pupils know, understand and can do musically rather than simply on participation.</w:t>
      </w:r>
    </w:p>
    <w:p w14:paraId="4D36FC5C" w14:textId="77777777" w:rsidR="00147B29" w:rsidRPr="00147B29" w:rsidRDefault="00147B29" w:rsidP="00147B29">
      <w:pPr>
        <w:spacing w:before="100" w:beforeAutospacing="1" w:after="100" w:afterAutospacing="1" w:line="240" w:lineRule="auto"/>
        <w:outlineLvl w:val="1"/>
        <w:rPr>
          <w:rFonts w:ascii="Arial" w:eastAsia="Times New Roman" w:hAnsi="Arial" w:cs="Arial"/>
          <w:b/>
          <w:bCs/>
          <w:sz w:val="24"/>
          <w:szCs w:val="24"/>
          <w:lang w:eastAsia="en-GB"/>
        </w:rPr>
      </w:pPr>
      <w:r w:rsidRPr="00147B29">
        <w:rPr>
          <w:rFonts w:ascii="Arial" w:eastAsia="Times New Roman" w:hAnsi="Arial" w:cs="Arial"/>
          <w:b/>
          <w:bCs/>
          <w:sz w:val="24"/>
          <w:szCs w:val="24"/>
          <w:lang w:eastAsia="en-GB"/>
        </w:rPr>
        <w:t>Performance and Wider Musical Opportunities</w:t>
      </w:r>
    </w:p>
    <w:p w14:paraId="517C3B8C"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Pupils will have regular opportunities to perform to different audiences and in a range of contexts. These opportunities may include:</w:t>
      </w:r>
    </w:p>
    <w:p w14:paraId="260559CE" w14:textId="77777777" w:rsidR="00147B29" w:rsidRPr="00147B29" w:rsidRDefault="00147B29" w:rsidP="00147B29">
      <w:pPr>
        <w:numPr>
          <w:ilvl w:val="0"/>
          <w:numId w:val="3"/>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Class and whole-school assemblies</w:t>
      </w:r>
    </w:p>
    <w:p w14:paraId="3652F58D" w14:textId="77777777" w:rsidR="00147B29" w:rsidRPr="00147B29" w:rsidRDefault="00147B29" w:rsidP="00147B29">
      <w:pPr>
        <w:numPr>
          <w:ilvl w:val="0"/>
          <w:numId w:val="3"/>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Church services</w:t>
      </w:r>
    </w:p>
    <w:p w14:paraId="27A2E12A" w14:textId="77777777" w:rsidR="00147B29" w:rsidRPr="00147B29" w:rsidRDefault="00147B29" w:rsidP="00147B29">
      <w:pPr>
        <w:numPr>
          <w:ilvl w:val="0"/>
          <w:numId w:val="3"/>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Christmas performances</w:t>
      </w:r>
    </w:p>
    <w:p w14:paraId="2EA4D1EA" w14:textId="77777777" w:rsidR="00147B29" w:rsidRPr="00147B29" w:rsidRDefault="00147B29" w:rsidP="00147B29">
      <w:pPr>
        <w:numPr>
          <w:ilvl w:val="0"/>
          <w:numId w:val="3"/>
        </w:numPr>
        <w:spacing w:before="100" w:beforeAutospacing="1" w:after="100" w:afterAutospacing="1" w:line="240" w:lineRule="auto"/>
        <w:rPr>
          <w:rFonts w:ascii="Arial" w:eastAsia="Times New Roman" w:hAnsi="Arial" w:cs="Arial"/>
          <w:sz w:val="24"/>
          <w:szCs w:val="24"/>
          <w:lang w:eastAsia="en-GB"/>
        </w:rPr>
      </w:pPr>
      <w:proofErr w:type="gramStart"/>
      <w:r w:rsidRPr="00147B29">
        <w:rPr>
          <w:rFonts w:ascii="Arial" w:eastAsia="Times New Roman" w:hAnsi="Arial" w:cs="Arial"/>
          <w:sz w:val="24"/>
          <w:szCs w:val="24"/>
          <w:lang w:eastAsia="en-GB"/>
        </w:rPr>
        <w:t>Leavers'</w:t>
      </w:r>
      <w:proofErr w:type="gramEnd"/>
      <w:r w:rsidRPr="00147B29">
        <w:rPr>
          <w:rFonts w:ascii="Arial" w:eastAsia="Times New Roman" w:hAnsi="Arial" w:cs="Arial"/>
          <w:sz w:val="24"/>
          <w:szCs w:val="24"/>
          <w:lang w:eastAsia="en-GB"/>
        </w:rPr>
        <w:t xml:space="preserve"> and graduation shows</w:t>
      </w:r>
    </w:p>
    <w:p w14:paraId="0415C6B1" w14:textId="77777777" w:rsidR="00147B29" w:rsidRPr="00147B29" w:rsidRDefault="00147B29" w:rsidP="00147B29">
      <w:pPr>
        <w:numPr>
          <w:ilvl w:val="0"/>
          <w:numId w:val="3"/>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An annual whole-school music concert</w:t>
      </w:r>
    </w:p>
    <w:p w14:paraId="52742F1E" w14:textId="77777777" w:rsidR="00147B29" w:rsidRPr="00147B29" w:rsidRDefault="00147B29" w:rsidP="00147B29">
      <w:pPr>
        <w:numPr>
          <w:ilvl w:val="0"/>
          <w:numId w:val="3"/>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Parental engagement sessions</w:t>
      </w:r>
    </w:p>
    <w:p w14:paraId="4E40824A" w14:textId="77777777" w:rsidR="00147B29" w:rsidRPr="00147B29" w:rsidRDefault="00147B29" w:rsidP="00147B29">
      <w:pPr>
        <w:numPr>
          <w:ilvl w:val="0"/>
          <w:numId w:val="3"/>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Informal performances within the classroom and to other pupils</w:t>
      </w:r>
    </w:p>
    <w:p w14:paraId="1BD33C68"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Specialist violin, guitar and drumming teaching is available for children in Years 2, 3 and 4. Pupils in Key Stages 1 and 2 are invited to join the school choir if they wish.</w:t>
      </w:r>
    </w:p>
    <w:p w14:paraId="11C12E5C"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These opportunities support pupils in developing confidence, teamwork, listening skills, resilience and a sense of achievement, while allowing them to share their musical learning with others.</w:t>
      </w:r>
    </w:p>
    <w:p w14:paraId="3B1C4B53" w14:textId="77777777" w:rsidR="00147B29" w:rsidRPr="00147B29" w:rsidRDefault="00147B29" w:rsidP="00147B29">
      <w:pPr>
        <w:spacing w:before="100" w:beforeAutospacing="1" w:after="100" w:afterAutospacing="1" w:line="240" w:lineRule="auto"/>
        <w:outlineLvl w:val="0"/>
        <w:rPr>
          <w:rFonts w:ascii="Arial" w:eastAsia="Times New Roman" w:hAnsi="Arial" w:cs="Arial"/>
          <w:b/>
          <w:bCs/>
          <w:kern w:val="36"/>
          <w:sz w:val="24"/>
          <w:szCs w:val="24"/>
          <w:lang w:eastAsia="en-GB"/>
        </w:rPr>
      </w:pPr>
      <w:r w:rsidRPr="00147B29">
        <w:rPr>
          <w:rFonts w:ascii="Arial" w:eastAsia="Times New Roman" w:hAnsi="Arial" w:cs="Arial"/>
          <w:b/>
          <w:bCs/>
          <w:kern w:val="36"/>
          <w:sz w:val="24"/>
          <w:szCs w:val="24"/>
          <w:lang w:eastAsia="en-GB"/>
        </w:rPr>
        <w:lastRenderedPageBreak/>
        <w:t>Music in the Early Years</w:t>
      </w:r>
    </w:p>
    <w:p w14:paraId="47828911"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Music is an important part of children's learning and development throughout the Early Years Foundation Stage.</w:t>
      </w:r>
    </w:p>
    <w:p w14:paraId="75D129D0"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EYFS will use the Charanga scheme where appropriate, alongside specific lessons delivered by a specialist music teacher. In Nursery and Reception, children will develop an appreciation and understanding of music through singing, music-making, movement and listening.</w:t>
      </w:r>
    </w:p>
    <w:p w14:paraId="743E0C31"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Musical experiences will be available to children as part of continuous provision. These may include experimenting with different percussion instruments, exploring and creating sounds, responding to music and listening to music and to others singing and playing.</w:t>
      </w:r>
    </w:p>
    <w:p w14:paraId="0B66A8EB"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Children will sing new and familiar songs and rhymes as part of their daily routines. Staff will encourage children to explore rhythm, pulse, pitch, dynamics and tempo through playful and practical experiences.</w:t>
      </w:r>
    </w:p>
    <w:p w14:paraId="7C6AEF3F"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Music will support children's communication, language, physical development, confidence, creativity and ability to work and respond alongside others.</w:t>
      </w:r>
    </w:p>
    <w:p w14:paraId="2D6946B7" w14:textId="77777777" w:rsidR="00147B29" w:rsidRPr="00147B29" w:rsidRDefault="00147B29" w:rsidP="00147B29">
      <w:pPr>
        <w:spacing w:before="100" w:beforeAutospacing="1" w:after="100" w:afterAutospacing="1" w:line="240" w:lineRule="auto"/>
        <w:outlineLvl w:val="0"/>
        <w:rPr>
          <w:rFonts w:ascii="Arial" w:eastAsia="Times New Roman" w:hAnsi="Arial" w:cs="Arial"/>
          <w:b/>
          <w:bCs/>
          <w:kern w:val="36"/>
          <w:sz w:val="24"/>
          <w:szCs w:val="24"/>
          <w:lang w:eastAsia="en-GB"/>
        </w:rPr>
      </w:pPr>
      <w:r w:rsidRPr="00147B29">
        <w:rPr>
          <w:rFonts w:ascii="Arial" w:eastAsia="Times New Roman" w:hAnsi="Arial" w:cs="Arial"/>
          <w:b/>
          <w:bCs/>
          <w:kern w:val="36"/>
          <w:sz w:val="24"/>
          <w:szCs w:val="24"/>
          <w:lang w:eastAsia="en-GB"/>
        </w:rPr>
        <w:t>Key Stage 1</w:t>
      </w:r>
    </w:p>
    <w:p w14:paraId="3ACA93A7"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Pupils will be taught to use their voices expressively and creatively by singing songs and speaking chants and rhymes. They will play tuned and untuned instruments musically and listen with concentration and understanding to a range of high-quality live and recorded music.</w:t>
      </w:r>
    </w:p>
    <w:p w14:paraId="088F37DA"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Pupils will experiment with, create, select and combine sounds using the interrelated dimensions of music.</w:t>
      </w:r>
    </w:p>
    <w:p w14:paraId="795E52ED"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Teaching will provide opportunities for pupils to:</w:t>
      </w:r>
    </w:p>
    <w:p w14:paraId="32A038CC" w14:textId="77777777" w:rsidR="00147B29" w:rsidRPr="00147B29" w:rsidRDefault="00147B29" w:rsidP="00147B29">
      <w:pPr>
        <w:numPr>
          <w:ilvl w:val="0"/>
          <w:numId w:val="4"/>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Sing and perform individually and as part of an ensemble.</w:t>
      </w:r>
    </w:p>
    <w:p w14:paraId="47AFB6C3" w14:textId="77777777" w:rsidR="00147B29" w:rsidRPr="00147B29" w:rsidRDefault="00147B29" w:rsidP="00147B29">
      <w:pPr>
        <w:numPr>
          <w:ilvl w:val="0"/>
          <w:numId w:val="4"/>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Develop a secure sense of pulse and rhythm.</w:t>
      </w:r>
    </w:p>
    <w:p w14:paraId="3B0329B6" w14:textId="77777777" w:rsidR="00147B29" w:rsidRPr="00147B29" w:rsidRDefault="00147B29" w:rsidP="00147B29">
      <w:pPr>
        <w:numPr>
          <w:ilvl w:val="0"/>
          <w:numId w:val="4"/>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Explore and control different sounds.</w:t>
      </w:r>
    </w:p>
    <w:p w14:paraId="036400EA" w14:textId="77777777" w:rsidR="00147B29" w:rsidRPr="00147B29" w:rsidRDefault="00147B29" w:rsidP="00147B29">
      <w:pPr>
        <w:numPr>
          <w:ilvl w:val="0"/>
          <w:numId w:val="4"/>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Play a range of tuned and untuned percussion instruments.</w:t>
      </w:r>
    </w:p>
    <w:p w14:paraId="2E83C3A9" w14:textId="77777777" w:rsidR="00147B29" w:rsidRPr="00147B29" w:rsidRDefault="00147B29" w:rsidP="00147B29">
      <w:pPr>
        <w:numPr>
          <w:ilvl w:val="0"/>
          <w:numId w:val="4"/>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Listen and respond to music from different cultures, traditions, genres and historical periods.</w:t>
      </w:r>
    </w:p>
    <w:p w14:paraId="0FF5FC25" w14:textId="77777777" w:rsidR="00147B29" w:rsidRPr="00147B29" w:rsidRDefault="00147B29" w:rsidP="00147B29">
      <w:pPr>
        <w:numPr>
          <w:ilvl w:val="0"/>
          <w:numId w:val="4"/>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Create and perform simple musical patterns and compositions.</w:t>
      </w:r>
    </w:p>
    <w:p w14:paraId="6AD6D16F" w14:textId="77777777" w:rsidR="00147B29" w:rsidRPr="00147B29" w:rsidRDefault="00147B29" w:rsidP="00147B29">
      <w:pPr>
        <w:numPr>
          <w:ilvl w:val="0"/>
          <w:numId w:val="4"/>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Begin to use appropriate musical vocabulary and notation.</w:t>
      </w:r>
    </w:p>
    <w:p w14:paraId="4E2D7FCB" w14:textId="77777777" w:rsidR="00147B29" w:rsidRPr="00147B29" w:rsidRDefault="00147B29" w:rsidP="00147B29">
      <w:pPr>
        <w:numPr>
          <w:ilvl w:val="0"/>
          <w:numId w:val="4"/>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Develop their aural memory and ability to reproduce and respond to musical ideas.</w:t>
      </w:r>
    </w:p>
    <w:p w14:paraId="428C5AF3" w14:textId="77777777" w:rsidR="00147B29" w:rsidRPr="00147B29" w:rsidRDefault="00147B29" w:rsidP="00147B29">
      <w:pPr>
        <w:spacing w:before="100" w:beforeAutospacing="1" w:after="100" w:afterAutospacing="1" w:line="240" w:lineRule="auto"/>
        <w:outlineLvl w:val="0"/>
        <w:rPr>
          <w:rFonts w:ascii="Arial" w:eastAsia="Times New Roman" w:hAnsi="Arial" w:cs="Arial"/>
          <w:b/>
          <w:bCs/>
          <w:kern w:val="36"/>
          <w:sz w:val="24"/>
          <w:szCs w:val="24"/>
          <w:lang w:eastAsia="en-GB"/>
        </w:rPr>
      </w:pPr>
      <w:r w:rsidRPr="00147B29">
        <w:rPr>
          <w:rFonts w:ascii="Arial" w:eastAsia="Times New Roman" w:hAnsi="Arial" w:cs="Arial"/>
          <w:b/>
          <w:bCs/>
          <w:kern w:val="36"/>
          <w:sz w:val="24"/>
          <w:szCs w:val="24"/>
          <w:lang w:eastAsia="en-GB"/>
        </w:rPr>
        <w:t>Key Stage 2</w:t>
      </w:r>
    </w:p>
    <w:p w14:paraId="1D89EBB4"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 xml:space="preserve">Pupils will be taught to sing and play musically with increasing confidence and control. They will develop an understanding of musical composition, organising and </w:t>
      </w:r>
      <w:r w:rsidRPr="00147B29">
        <w:rPr>
          <w:rFonts w:ascii="Arial" w:eastAsia="Times New Roman" w:hAnsi="Arial" w:cs="Arial"/>
          <w:sz w:val="24"/>
          <w:szCs w:val="24"/>
          <w:lang w:eastAsia="en-GB"/>
        </w:rPr>
        <w:lastRenderedPageBreak/>
        <w:t>manipulating ideas within musical structures and reproducing sounds from aural memory.</w:t>
      </w:r>
    </w:p>
    <w:p w14:paraId="4F24208C"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Pupils will be taught to:</w:t>
      </w:r>
    </w:p>
    <w:p w14:paraId="380171A1" w14:textId="77777777" w:rsidR="00147B29" w:rsidRPr="00147B29" w:rsidRDefault="00147B29" w:rsidP="00147B29">
      <w:pPr>
        <w:numPr>
          <w:ilvl w:val="0"/>
          <w:numId w:val="5"/>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Play and perform in solo and ensemble contexts, using their voices and playing musical instruments with increasing accuracy, fluency, control and expression.</w:t>
      </w:r>
    </w:p>
    <w:p w14:paraId="2A70EE01" w14:textId="77777777" w:rsidR="00147B29" w:rsidRPr="00147B29" w:rsidRDefault="00147B29" w:rsidP="00147B29">
      <w:pPr>
        <w:numPr>
          <w:ilvl w:val="0"/>
          <w:numId w:val="5"/>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Improvise and compose music for a range of purposes using the interrelated dimensions of music.</w:t>
      </w:r>
    </w:p>
    <w:p w14:paraId="49675EE6" w14:textId="77777777" w:rsidR="00147B29" w:rsidRPr="00147B29" w:rsidRDefault="00147B29" w:rsidP="00147B29">
      <w:pPr>
        <w:numPr>
          <w:ilvl w:val="0"/>
          <w:numId w:val="5"/>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Listen with attention to detail and recall sounds with increasing aural memory.</w:t>
      </w:r>
    </w:p>
    <w:p w14:paraId="1DB082C9" w14:textId="77777777" w:rsidR="00147B29" w:rsidRPr="00147B29" w:rsidRDefault="00147B29" w:rsidP="00147B29">
      <w:pPr>
        <w:numPr>
          <w:ilvl w:val="0"/>
          <w:numId w:val="5"/>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Use and understand staff and other musical notations.</w:t>
      </w:r>
    </w:p>
    <w:p w14:paraId="17961BB5" w14:textId="77777777" w:rsidR="00147B29" w:rsidRPr="00147B29" w:rsidRDefault="00147B29" w:rsidP="00147B29">
      <w:pPr>
        <w:numPr>
          <w:ilvl w:val="0"/>
          <w:numId w:val="5"/>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Appreciate and understand a wide range of high-quality live and recorded music drawn from different traditions and from great composers and musicians.</w:t>
      </w:r>
    </w:p>
    <w:p w14:paraId="74B1BB8D" w14:textId="77777777" w:rsidR="00147B29" w:rsidRPr="00147B29" w:rsidRDefault="00147B29" w:rsidP="00147B29">
      <w:pPr>
        <w:numPr>
          <w:ilvl w:val="0"/>
          <w:numId w:val="5"/>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Develop an understanding of the history of music.</w:t>
      </w:r>
    </w:p>
    <w:p w14:paraId="61751764"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Within our first-school setting, pupils in Years 3 and 4 will build progressively on their Key Stage 1 musical experiences and develop increasing independence, accuracy and musical expression. They will be encouraged to rehearse, refine and evaluate their own work and the work of others.</w:t>
      </w:r>
    </w:p>
    <w:p w14:paraId="35B49AB7" w14:textId="30DEFC04" w:rsidR="00147B29" w:rsidRPr="00147B29" w:rsidRDefault="00147B29" w:rsidP="00147B29">
      <w:pPr>
        <w:spacing w:line="240" w:lineRule="auto"/>
        <w:rPr>
          <w:rFonts w:ascii="Arial" w:eastAsia="Times New Roman" w:hAnsi="Arial" w:cs="Arial"/>
          <w:sz w:val="24"/>
          <w:szCs w:val="24"/>
          <w:lang w:eastAsia="en-GB"/>
        </w:rPr>
      </w:pPr>
      <w:r w:rsidRPr="00147B29">
        <w:rPr>
          <w:rFonts w:ascii="Arial" w:eastAsia="Times New Roman" w:hAnsi="Arial" w:cs="Arial"/>
          <w:b/>
          <w:bCs/>
          <w:sz w:val="24"/>
          <w:szCs w:val="24"/>
          <w:u w:val="single"/>
          <w:lang w:eastAsia="en-GB"/>
        </w:rPr>
        <w:t xml:space="preserve">Charanga units covered in </w:t>
      </w:r>
      <w:r w:rsidRPr="00147B29">
        <w:rPr>
          <w:rFonts w:ascii="Arial" w:eastAsia="Times New Roman" w:hAnsi="Arial" w:cs="Arial"/>
          <w:b/>
          <w:bCs/>
          <w:sz w:val="24"/>
          <w:szCs w:val="24"/>
          <w:u w:val="single"/>
          <w:lang w:eastAsia="en-GB"/>
        </w:rPr>
        <w:t>year groups 1- 4</w:t>
      </w:r>
    </w:p>
    <w:p w14:paraId="6CA03937" w14:textId="77777777" w:rsidR="00147B29" w:rsidRPr="00147B29" w:rsidRDefault="00147B29" w:rsidP="00147B29">
      <w:pPr>
        <w:spacing w:after="0" w:line="240" w:lineRule="auto"/>
        <w:rPr>
          <w:rFonts w:ascii="Arial" w:eastAsia="Times New Roman" w:hAnsi="Arial" w:cs="Arial"/>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833"/>
        <w:gridCol w:w="2601"/>
        <w:gridCol w:w="3627"/>
        <w:gridCol w:w="1955"/>
      </w:tblGrid>
      <w:tr w:rsidR="00147B29" w:rsidRPr="00147B29" w14:paraId="1C2C1434" w14:textId="77777777" w:rsidTr="00767F6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BFF1E8" w14:textId="77777777" w:rsidR="00147B29" w:rsidRPr="00147B29" w:rsidRDefault="00147B29" w:rsidP="00767F60">
            <w:pPr>
              <w:spacing w:after="0" w:line="240" w:lineRule="auto"/>
              <w:rPr>
                <w:rFonts w:ascii="Arial" w:eastAsia="Times New Roman" w:hAnsi="Arial" w:cs="Arial"/>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04618"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b/>
                <w:bCs/>
                <w:sz w:val="24"/>
                <w:szCs w:val="24"/>
                <w:u w:val="single"/>
                <w:lang w:eastAsia="en-GB"/>
              </w:rPr>
              <w:t>Autumn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DE761"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b/>
                <w:bCs/>
                <w:sz w:val="24"/>
                <w:szCs w:val="24"/>
                <w:u w:val="single"/>
                <w:lang w:eastAsia="en-GB"/>
              </w:rPr>
              <w:t>Spring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233DA"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b/>
                <w:bCs/>
                <w:sz w:val="24"/>
                <w:szCs w:val="24"/>
                <w:u w:val="single"/>
                <w:lang w:eastAsia="en-GB"/>
              </w:rPr>
              <w:t>Summer</w:t>
            </w:r>
          </w:p>
        </w:tc>
      </w:tr>
      <w:tr w:rsidR="00147B29" w:rsidRPr="00147B29" w14:paraId="15A23224" w14:textId="77777777" w:rsidTr="00767F6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FD8D8"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Year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FEBB07"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Hey you!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9A5E2"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Rhythm in the way you walk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3D7445"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Journeys</w:t>
            </w:r>
          </w:p>
        </w:tc>
      </w:tr>
      <w:tr w:rsidR="00147B29" w:rsidRPr="00147B29" w14:paraId="7F55AB45" w14:textId="77777777" w:rsidTr="00767F6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A55F7"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Year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091C4"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Friendship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94C60B"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Hands, feet, hands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E9CE3"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Reflect, Rewind, Replay</w:t>
            </w:r>
          </w:p>
        </w:tc>
      </w:tr>
      <w:tr w:rsidR="00147B29" w:rsidRPr="00147B29" w14:paraId="567DE687" w14:textId="77777777" w:rsidTr="00767F6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986B1B"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Year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1BA29"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Let your spirit Fly/ glockenspiels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F7814"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Three Little Birds/glockenspiels and recorders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8E9885"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Living on a Prayer</w:t>
            </w:r>
          </w:p>
        </w:tc>
      </w:tr>
      <w:tr w:rsidR="00147B29" w:rsidRPr="00147B29" w14:paraId="7B4E070E" w14:textId="77777777" w:rsidTr="00767F6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01BC6F"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Year 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6C923"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Fresh Prince of Belair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7F2340"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Lean on 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8186E" w14:textId="77777777" w:rsidR="00147B29" w:rsidRPr="00147B29" w:rsidRDefault="00147B29" w:rsidP="00767F60">
            <w:pPr>
              <w:spacing w:after="0"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Mamma Mia</w:t>
            </w:r>
          </w:p>
        </w:tc>
      </w:tr>
    </w:tbl>
    <w:p w14:paraId="5D05DCF7" w14:textId="7F965F81" w:rsidR="00547DAF" w:rsidRPr="00147B29" w:rsidRDefault="00547DAF" w:rsidP="00147B29">
      <w:pPr>
        <w:rPr>
          <w:rFonts w:ascii="Arial" w:hAnsi="Arial" w:cs="Arial"/>
          <w:sz w:val="24"/>
          <w:szCs w:val="24"/>
        </w:rPr>
      </w:pPr>
    </w:p>
    <w:p w14:paraId="57566002" w14:textId="77777777" w:rsidR="00147B29" w:rsidRPr="00147B29" w:rsidRDefault="00147B29" w:rsidP="00147B29">
      <w:pPr>
        <w:spacing w:before="100" w:beforeAutospacing="1" w:after="100" w:afterAutospacing="1" w:line="240" w:lineRule="auto"/>
        <w:outlineLvl w:val="0"/>
        <w:rPr>
          <w:rFonts w:ascii="Arial" w:eastAsia="Times New Roman" w:hAnsi="Arial" w:cs="Arial"/>
          <w:b/>
          <w:bCs/>
          <w:kern w:val="36"/>
          <w:sz w:val="24"/>
          <w:szCs w:val="24"/>
          <w:lang w:eastAsia="en-GB"/>
        </w:rPr>
      </w:pPr>
      <w:r w:rsidRPr="00147B29">
        <w:rPr>
          <w:rFonts w:ascii="Arial" w:eastAsia="Times New Roman" w:hAnsi="Arial" w:cs="Arial"/>
          <w:b/>
          <w:bCs/>
          <w:kern w:val="36"/>
          <w:sz w:val="24"/>
          <w:szCs w:val="24"/>
          <w:lang w:eastAsia="en-GB"/>
        </w:rPr>
        <w:t>Resources</w:t>
      </w:r>
    </w:p>
    <w:p w14:paraId="27AE23F0"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The Music Subject Lead will support the review, organisation and development of music resources across the school. They will advise the leadership team regarding resources that need to be purchased or sourced.</w:t>
      </w:r>
    </w:p>
    <w:p w14:paraId="5EA587A6"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The school will maintain a suitable range of tuned and untuned instruments and other resources to support the delivery of the music curriculum.</w:t>
      </w:r>
    </w:p>
    <w:p w14:paraId="0F51E6DD"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Visiting musicians will be invited into school according to availability and budget, including opportunities for older children from local secondary schools to share their musical skills and experiences with our pupils.</w:t>
      </w:r>
    </w:p>
    <w:p w14:paraId="541273EA"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lastRenderedPageBreak/>
        <w:t>Resources will be selected to ensure that pupils have practical opportunities to develop their musical knowledge and skills and that equipment is accessible to all pupils, including those with additional needs.</w:t>
      </w:r>
    </w:p>
    <w:p w14:paraId="62F5CAB9" w14:textId="77777777" w:rsidR="00147B29" w:rsidRPr="00147B29" w:rsidRDefault="00147B29" w:rsidP="00147B29">
      <w:pPr>
        <w:spacing w:before="100" w:beforeAutospacing="1" w:after="100" w:afterAutospacing="1" w:line="240" w:lineRule="auto"/>
        <w:outlineLvl w:val="0"/>
        <w:rPr>
          <w:rFonts w:ascii="Arial" w:eastAsia="Times New Roman" w:hAnsi="Arial" w:cs="Arial"/>
          <w:b/>
          <w:bCs/>
          <w:kern w:val="36"/>
          <w:sz w:val="24"/>
          <w:szCs w:val="24"/>
          <w:lang w:eastAsia="en-GB"/>
        </w:rPr>
      </w:pPr>
      <w:r w:rsidRPr="00147B29">
        <w:rPr>
          <w:rFonts w:ascii="Arial" w:eastAsia="Times New Roman" w:hAnsi="Arial" w:cs="Arial"/>
          <w:b/>
          <w:bCs/>
          <w:kern w:val="36"/>
          <w:sz w:val="24"/>
          <w:szCs w:val="24"/>
          <w:lang w:eastAsia="en-GB"/>
        </w:rPr>
        <w:t>Equal Opportunities, Inclusion and Race Equality</w:t>
      </w:r>
    </w:p>
    <w:p w14:paraId="0A6EF892"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All children, regardless of race, sex, religion, religious belief, disability, special educational need or ability, will be given equal opportunities to develop their knowledge, skills and understanding in Music.</w:t>
      </w:r>
    </w:p>
    <w:p w14:paraId="5E42B8F4"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It is recognised that all pupils must be given opportunities to demonstrate what they know, understand and can do. Recognising the different abilities and starting points within a class means that teachers must plan at class, group and individual levels.</w:t>
      </w:r>
    </w:p>
    <w:p w14:paraId="40BE4028"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This involves:</w:t>
      </w:r>
    </w:p>
    <w:p w14:paraId="5DB01E5D" w14:textId="77777777" w:rsidR="00147B29" w:rsidRPr="00147B29" w:rsidRDefault="00147B29" w:rsidP="00147B29">
      <w:pPr>
        <w:numPr>
          <w:ilvl w:val="0"/>
          <w:numId w:val="6"/>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Using a range of teaching styles which match the experiences and needs of all pupils and cater for different attainment levels.</w:t>
      </w:r>
    </w:p>
    <w:p w14:paraId="4889BBD6" w14:textId="77777777" w:rsidR="00147B29" w:rsidRPr="00147B29" w:rsidRDefault="00147B29" w:rsidP="00147B29">
      <w:pPr>
        <w:numPr>
          <w:ilvl w:val="0"/>
          <w:numId w:val="6"/>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Matching tasks to pupils' needs.</w:t>
      </w:r>
    </w:p>
    <w:p w14:paraId="66F7E9B7" w14:textId="77777777" w:rsidR="00147B29" w:rsidRPr="00147B29" w:rsidRDefault="00147B29" w:rsidP="00147B29">
      <w:pPr>
        <w:numPr>
          <w:ilvl w:val="0"/>
          <w:numId w:val="6"/>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Employing a range of strategies to enable all pupils to achieve.</w:t>
      </w:r>
    </w:p>
    <w:p w14:paraId="4FCDFDAD" w14:textId="77777777" w:rsidR="00147B29" w:rsidRPr="00147B29" w:rsidRDefault="00147B29" w:rsidP="00147B29">
      <w:pPr>
        <w:numPr>
          <w:ilvl w:val="0"/>
          <w:numId w:val="6"/>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Providing appropriate challenge and support.</w:t>
      </w:r>
    </w:p>
    <w:p w14:paraId="2C89BAC7" w14:textId="77777777" w:rsidR="00147B29" w:rsidRPr="00147B29" w:rsidRDefault="00147B29" w:rsidP="00147B29">
      <w:pPr>
        <w:numPr>
          <w:ilvl w:val="0"/>
          <w:numId w:val="6"/>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Giving pupils opportunities to work independently and collaboratively.</w:t>
      </w:r>
    </w:p>
    <w:p w14:paraId="3ACF3178"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Approaches may include:</w:t>
      </w:r>
    </w:p>
    <w:p w14:paraId="39A9A5E1" w14:textId="77777777" w:rsidR="00147B29" w:rsidRPr="00147B29" w:rsidRDefault="00147B29" w:rsidP="00147B29">
      <w:pPr>
        <w:numPr>
          <w:ilvl w:val="0"/>
          <w:numId w:val="7"/>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Common tasks</w:t>
      </w:r>
      <w:r w:rsidRPr="00147B29">
        <w:rPr>
          <w:rFonts w:ascii="Arial" w:eastAsia="Times New Roman" w:hAnsi="Arial" w:cs="Arial"/>
          <w:sz w:val="24"/>
          <w:szCs w:val="24"/>
          <w:lang w:eastAsia="en-GB"/>
        </w:rPr>
        <w:t>, which expect different outcomes.</w:t>
      </w:r>
    </w:p>
    <w:p w14:paraId="3C4D880C" w14:textId="77777777" w:rsidR="00147B29" w:rsidRPr="00147B29" w:rsidRDefault="00147B29" w:rsidP="00147B29">
      <w:pPr>
        <w:numPr>
          <w:ilvl w:val="0"/>
          <w:numId w:val="7"/>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Stepped tasks</w:t>
      </w:r>
      <w:r w:rsidRPr="00147B29">
        <w:rPr>
          <w:rFonts w:ascii="Arial" w:eastAsia="Times New Roman" w:hAnsi="Arial" w:cs="Arial"/>
          <w:sz w:val="24"/>
          <w:szCs w:val="24"/>
          <w:lang w:eastAsia="en-GB"/>
        </w:rPr>
        <w:t>, with a common starting point but which aim to extend and challenge.</w:t>
      </w:r>
    </w:p>
    <w:p w14:paraId="05691000" w14:textId="77777777" w:rsidR="00147B29" w:rsidRPr="00147B29" w:rsidRDefault="00147B29" w:rsidP="00147B29">
      <w:pPr>
        <w:numPr>
          <w:ilvl w:val="0"/>
          <w:numId w:val="7"/>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Grouping</w:t>
      </w:r>
      <w:r w:rsidRPr="00147B29">
        <w:rPr>
          <w:rFonts w:ascii="Arial" w:eastAsia="Times New Roman" w:hAnsi="Arial" w:cs="Arial"/>
          <w:sz w:val="24"/>
          <w:szCs w:val="24"/>
          <w:lang w:eastAsia="en-GB"/>
        </w:rPr>
        <w:t>, in which pupils work on a task designed for that group.</w:t>
      </w:r>
    </w:p>
    <w:p w14:paraId="2A978919" w14:textId="77777777" w:rsidR="00147B29" w:rsidRPr="00147B29" w:rsidRDefault="00147B29" w:rsidP="00147B29">
      <w:pPr>
        <w:numPr>
          <w:ilvl w:val="0"/>
          <w:numId w:val="7"/>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Different resources, same task</w:t>
      </w:r>
      <w:r w:rsidRPr="00147B29">
        <w:rPr>
          <w:rFonts w:ascii="Arial" w:eastAsia="Times New Roman" w:hAnsi="Arial" w:cs="Arial"/>
          <w:sz w:val="24"/>
          <w:szCs w:val="24"/>
          <w:lang w:eastAsia="en-GB"/>
        </w:rPr>
        <w:t>, which modifies the amount or type of information given to some pupils.</w:t>
      </w:r>
    </w:p>
    <w:p w14:paraId="1273474C" w14:textId="77777777" w:rsidR="00147B29" w:rsidRPr="00147B29" w:rsidRDefault="00147B29" w:rsidP="00147B29">
      <w:pPr>
        <w:numPr>
          <w:ilvl w:val="0"/>
          <w:numId w:val="7"/>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Independent learning</w:t>
      </w:r>
      <w:r w:rsidRPr="00147B29">
        <w:rPr>
          <w:rFonts w:ascii="Arial" w:eastAsia="Times New Roman" w:hAnsi="Arial" w:cs="Arial"/>
          <w:sz w:val="24"/>
          <w:szCs w:val="24"/>
          <w:lang w:eastAsia="en-GB"/>
        </w:rPr>
        <w:t>, including finding answers from a range of resources.</w:t>
      </w:r>
    </w:p>
    <w:p w14:paraId="6B82DF76"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Music lessons will include reasonable adjustments and additional strategies for pupils with SEND and EAL. Examples include:</w:t>
      </w:r>
    </w:p>
    <w:p w14:paraId="16C39C31" w14:textId="77777777" w:rsidR="00147B29" w:rsidRPr="00147B29" w:rsidRDefault="00147B29" w:rsidP="00147B29">
      <w:pPr>
        <w:numPr>
          <w:ilvl w:val="0"/>
          <w:numId w:val="8"/>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Careful consideration of accessibility, including seating, access to storage and access to resources.</w:t>
      </w:r>
    </w:p>
    <w:p w14:paraId="694BD40C" w14:textId="77777777" w:rsidR="00147B29" w:rsidRPr="00147B29" w:rsidRDefault="00147B29" w:rsidP="00147B29">
      <w:pPr>
        <w:numPr>
          <w:ilvl w:val="0"/>
          <w:numId w:val="8"/>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Use of pictorial or visual aids.</w:t>
      </w:r>
    </w:p>
    <w:p w14:paraId="1D12BECE" w14:textId="77777777" w:rsidR="00147B29" w:rsidRPr="00147B29" w:rsidRDefault="00147B29" w:rsidP="00147B29">
      <w:pPr>
        <w:numPr>
          <w:ilvl w:val="0"/>
          <w:numId w:val="8"/>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Promotion of engagement through active learning roles.</w:t>
      </w:r>
    </w:p>
    <w:p w14:paraId="732EB4A2" w14:textId="77777777" w:rsidR="00147B29" w:rsidRPr="00147B29" w:rsidRDefault="00147B29" w:rsidP="00147B29">
      <w:pPr>
        <w:numPr>
          <w:ilvl w:val="0"/>
          <w:numId w:val="8"/>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Sensory breaks where appropriate.</w:t>
      </w:r>
    </w:p>
    <w:p w14:paraId="61D495D9" w14:textId="77777777" w:rsidR="00147B29" w:rsidRPr="00147B29" w:rsidRDefault="00147B29" w:rsidP="00147B29">
      <w:pPr>
        <w:numPr>
          <w:ilvl w:val="0"/>
          <w:numId w:val="8"/>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Pre-exposure to musical instruments.</w:t>
      </w:r>
    </w:p>
    <w:p w14:paraId="33858E5C" w14:textId="77777777" w:rsidR="00147B29" w:rsidRPr="00147B29" w:rsidRDefault="00147B29" w:rsidP="00147B29">
      <w:pPr>
        <w:numPr>
          <w:ilvl w:val="0"/>
          <w:numId w:val="8"/>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Use of ear defenders/calm ears where appropriate.</w:t>
      </w:r>
    </w:p>
    <w:p w14:paraId="25B321CF" w14:textId="77777777" w:rsidR="00147B29" w:rsidRPr="00147B29" w:rsidRDefault="00147B29" w:rsidP="00147B29">
      <w:pPr>
        <w:numPr>
          <w:ilvl w:val="0"/>
          <w:numId w:val="8"/>
        </w:num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Pre-teaching of topic vocabulary.</w:t>
      </w:r>
    </w:p>
    <w:p w14:paraId="6424D97D"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SEND Support Plans and EHCP objectives will be referenced in planning where relevant.</w:t>
      </w:r>
    </w:p>
    <w:p w14:paraId="74B881B3"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lastRenderedPageBreak/>
        <w:t>Teachers will seek to remove barriers to participation while maintaining high expectations and ensuring that pupils with additional needs are able to experience meaningful musical learning alongside their peers.</w:t>
      </w:r>
    </w:p>
    <w:p w14:paraId="6554A271"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 xml:space="preserve">Specific adaptations are listed further in the </w:t>
      </w:r>
      <w:r w:rsidRPr="00147B29">
        <w:rPr>
          <w:rFonts w:ascii="Arial" w:eastAsia="Times New Roman" w:hAnsi="Arial" w:cs="Arial"/>
          <w:b/>
          <w:bCs/>
          <w:sz w:val="24"/>
          <w:szCs w:val="24"/>
          <w:lang w:eastAsia="en-GB"/>
        </w:rPr>
        <w:t>‘Adapting and Enabling the Music Curriculum’</w:t>
      </w:r>
      <w:r w:rsidRPr="00147B29">
        <w:rPr>
          <w:rFonts w:ascii="Arial" w:eastAsia="Times New Roman" w:hAnsi="Arial" w:cs="Arial"/>
          <w:sz w:val="24"/>
          <w:szCs w:val="24"/>
          <w:lang w:eastAsia="en-GB"/>
        </w:rPr>
        <w:t xml:space="preserve"> document.</w:t>
      </w:r>
    </w:p>
    <w:p w14:paraId="7AE8B0F9" w14:textId="77777777" w:rsidR="00147B29" w:rsidRPr="00147B29" w:rsidRDefault="00147B29" w:rsidP="00147B29">
      <w:pPr>
        <w:spacing w:before="100" w:beforeAutospacing="1" w:after="100" w:afterAutospacing="1" w:line="240" w:lineRule="auto"/>
        <w:outlineLvl w:val="0"/>
        <w:rPr>
          <w:rFonts w:ascii="Arial" w:eastAsia="Times New Roman" w:hAnsi="Arial" w:cs="Arial"/>
          <w:b/>
          <w:bCs/>
          <w:kern w:val="36"/>
          <w:sz w:val="24"/>
          <w:szCs w:val="24"/>
          <w:lang w:eastAsia="en-GB"/>
        </w:rPr>
      </w:pPr>
      <w:r w:rsidRPr="00147B29">
        <w:rPr>
          <w:rFonts w:ascii="Arial" w:eastAsia="Times New Roman" w:hAnsi="Arial" w:cs="Arial"/>
          <w:b/>
          <w:bCs/>
          <w:kern w:val="36"/>
          <w:sz w:val="24"/>
          <w:szCs w:val="24"/>
          <w:lang w:eastAsia="en-GB"/>
        </w:rPr>
        <w:t>Monitoring and Evaluation</w:t>
      </w:r>
    </w:p>
    <w:p w14:paraId="4BDA3E30"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The Music Subject Lead will monitor the implementation and impact of the music curriculum in conjunction with the Headteacher. Monitoring will include consideration of curriculum planning, lesson delivery, pupil work and performances, pupil voice, resources and progression in musical knowledge and skills.</w:t>
      </w:r>
    </w:p>
    <w:p w14:paraId="0E90897D"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The purpose of monitoring is to ensure that the curriculum is appropriately sequenced, inclusive and ambitious, and that pupils are developing the knowledge, skills and confidence required to make progress as musicians.</w:t>
      </w:r>
    </w:p>
    <w:p w14:paraId="59F72FEA"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The school will use information from monitoring to identify strengths, areas for development and appropriate professional development or resource requirements.</w:t>
      </w:r>
    </w:p>
    <w:p w14:paraId="7AF603FD" w14:textId="77777777" w:rsidR="00147B29" w:rsidRPr="00147B29" w:rsidRDefault="00147B29" w:rsidP="00147B29">
      <w:pPr>
        <w:spacing w:before="100" w:beforeAutospacing="1" w:after="100" w:afterAutospacing="1" w:line="240" w:lineRule="auto"/>
        <w:outlineLvl w:val="0"/>
        <w:rPr>
          <w:rFonts w:ascii="Arial" w:eastAsia="Times New Roman" w:hAnsi="Arial" w:cs="Arial"/>
          <w:b/>
          <w:bCs/>
          <w:kern w:val="36"/>
          <w:sz w:val="24"/>
          <w:szCs w:val="24"/>
          <w:lang w:eastAsia="en-GB"/>
        </w:rPr>
      </w:pPr>
      <w:r w:rsidRPr="00147B29">
        <w:rPr>
          <w:rFonts w:ascii="Arial" w:eastAsia="Times New Roman" w:hAnsi="Arial" w:cs="Arial"/>
          <w:b/>
          <w:bCs/>
          <w:kern w:val="36"/>
          <w:sz w:val="24"/>
          <w:szCs w:val="24"/>
          <w:lang w:eastAsia="en-GB"/>
        </w:rPr>
        <w:t>Review</w:t>
      </w:r>
    </w:p>
    <w:p w14:paraId="4B03F4E6"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sz w:val="24"/>
          <w:szCs w:val="24"/>
          <w:lang w:eastAsia="en-GB"/>
        </w:rPr>
        <w:t>This policy will be reviewed every two years, or sooner if there are significant changes to statutory requirements, DfE guidance, school provision or inspection expectations.</w:t>
      </w:r>
    </w:p>
    <w:p w14:paraId="71D6FC49" w14:textId="77777777" w:rsidR="00147B29" w:rsidRPr="00147B29" w:rsidRDefault="00147B29" w:rsidP="00147B29">
      <w:pPr>
        <w:spacing w:before="100" w:beforeAutospacing="1" w:after="100" w:afterAutospacing="1" w:line="240" w:lineRule="auto"/>
        <w:rPr>
          <w:rFonts w:ascii="Arial" w:eastAsia="Times New Roman" w:hAnsi="Arial" w:cs="Arial"/>
          <w:sz w:val="24"/>
          <w:szCs w:val="24"/>
          <w:lang w:eastAsia="en-GB"/>
        </w:rPr>
      </w:pPr>
      <w:r w:rsidRPr="00147B29">
        <w:rPr>
          <w:rFonts w:ascii="Arial" w:eastAsia="Times New Roman" w:hAnsi="Arial" w:cs="Arial"/>
          <w:b/>
          <w:bCs/>
          <w:sz w:val="24"/>
          <w:szCs w:val="24"/>
          <w:lang w:eastAsia="en-GB"/>
        </w:rPr>
        <w:t>Next review date: September 2028</w:t>
      </w:r>
    </w:p>
    <w:p w14:paraId="5D0E5C7E" w14:textId="77777777" w:rsidR="00147B29" w:rsidRDefault="00147B29" w:rsidP="00147B29"/>
    <w:p w14:paraId="1D4ACD67" w14:textId="59B6ACAD" w:rsidR="00147B29" w:rsidRDefault="00147B29" w:rsidP="00147B29"/>
    <w:p w14:paraId="500B54E5" w14:textId="77777777" w:rsidR="00147B29" w:rsidRDefault="00147B29" w:rsidP="00147B29"/>
    <w:p w14:paraId="52863C1D" w14:textId="02BD159C" w:rsidR="00147B29" w:rsidRDefault="00147B29" w:rsidP="00147B29"/>
    <w:p w14:paraId="2AF2A0D8" w14:textId="39114787" w:rsidR="00147B29" w:rsidRDefault="00147B29" w:rsidP="00147B29"/>
    <w:p w14:paraId="66F1D457" w14:textId="666C06B0" w:rsidR="00147B29" w:rsidRDefault="00147B29" w:rsidP="00147B29"/>
    <w:p w14:paraId="59497C28" w14:textId="77777777" w:rsidR="00147B29" w:rsidRPr="00147B29" w:rsidRDefault="00147B29" w:rsidP="00147B29"/>
    <w:sectPr w:rsidR="00147B29" w:rsidRPr="00147B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05044"/>
    <w:multiLevelType w:val="multilevel"/>
    <w:tmpl w:val="2CF4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60763"/>
    <w:multiLevelType w:val="multilevel"/>
    <w:tmpl w:val="164C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5746F9"/>
    <w:multiLevelType w:val="multilevel"/>
    <w:tmpl w:val="002E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4172F1"/>
    <w:multiLevelType w:val="multilevel"/>
    <w:tmpl w:val="C34E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6145F0"/>
    <w:multiLevelType w:val="multilevel"/>
    <w:tmpl w:val="BCDC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052629"/>
    <w:multiLevelType w:val="multilevel"/>
    <w:tmpl w:val="6A966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725D3D"/>
    <w:multiLevelType w:val="multilevel"/>
    <w:tmpl w:val="58A8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FB09B9"/>
    <w:multiLevelType w:val="multilevel"/>
    <w:tmpl w:val="4D36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2"/>
  </w:num>
  <w:num w:numId="5">
    <w:abstractNumId w:val="0"/>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B29"/>
    <w:rsid w:val="00147B29"/>
    <w:rsid w:val="00547D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D099D"/>
  <w15:chartTrackingRefBased/>
  <w15:docId w15:val="{1AAF2FCD-190D-45A0-8CD4-3FCEE6D2F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47B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47B2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B2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47B29"/>
    <w:rPr>
      <w:rFonts w:ascii="Times New Roman" w:eastAsia="Times New Roman" w:hAnsi="Times New Roman" w:cs="Times New Roman"/>
      <w:b/>
      <w:bCs/>
      <w:sz w:val="36"/>
      <w:szCs w:val="36"/>
      <w:lang w:eastAsia="en-GB"/>
    </w:rPr>
  </w:style>
  <w:style w:type="paragraph" w:customStyle="1" w:styleId="isselectedend">
    <w:name w:val="isselectedend"/>
    <w:basedOn w:val="Normal"/>
    <w:rsid w:val="00147B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47B29"/>
    <w:rPr>
      <w:i/>
      <w:iCs/>
    </w:rPr>
  </w:style>
  <w:style w:type="character" w:styleId="Strong">
    <w:name w:val="Strong"/>
    <w:basedOn w:val="DefaultParagraphFont"/>
    <w:uiPriority w:val="22"/>
    <w:qFormat/>
    <w:rsid w:val="00147B29"/>
    <w:rPr>
      <w:b/>
      <w:bCs/>
    </w:rPr>
  </w:style>
  <w:style w:type="paragraph" w:styleId="NormalWeb">
    <w:name w:val="Normal (Web)"/>
    <w:basedOn w:val="Normal"/>
    <w:uiPriority w:val="99"/>
    <w:semiHidden/>
    <w:unhideWhenUsed/>
    <w:rsid w:val="00147B2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308663">
      <w:bodyDiv w:val="1"/>
      <w:marLeft w:val="0"/>
      <w:marRight w:val="0"/>
      <w:marTop w:val="0"/>
      <w:marBottom w:val="0"/>
      <w:divBdr>
        <w:top w:val="none" w:sz="0" w:space="0" w:color="auto"/>
        <w:left w:val="none" w:sz="0" w:space="0" w:color="auto"/>
        <w:bottom w:val="none" w:sz="0" w:space="0" w:color="auto"/>
        <w:right w:val="none" w:sz="0" w:space="0" w:color="auto"/>
      </w:divBdr>
    </w:div>
    <w:div w:id="105704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2161</Words>
  <Characters>12324</Characters>
  <Application>Microsoft Office Word</Application>
  <DocSecurity>0</DocSecurity>
  <Lines>102</Lines>
  <Paragraphs>28</Paragraphs>
  <ScaleCrop>false</ScaleCrop>
  <Company/>
  <LinksUpToDate>false</LinksUpToDate>
  <CharactersWithSpaces>14457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Richardson</dc:creator>
  <cp:keywords/>
  <dc:description/>
  <cp:lastModifiedBy>Jessica Richardson</cp:lastModifiedBy>
  <cp:revision>1</cp:revision>
  <dcterms:created xsi:type="dcterms:W3CDTF">2026-09-13T12:05:00Z</dcterms:created>
  <dcterms:modified xsi:type="dcterms:W3CDTF">2026-09-13T12:11:00Z</dcterms:modified>
</cp:coreProperties>
</file>