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CC526" w14:textId="4569249D" w:rsidR="00E0070E" w:rsidRDefault="00580393">
      <w:pPr>
        <w:rPr>
          <w:rFonts w:ascii="Comic Sans MS" w:hAnsi="Comic Sans MS"/>
          <w:b/>
          <w:sz w:val="18"/>
          <w:szCs w:val="18"/>
          <w:u w:val="single"/>
        </w:rPr>
      </w:pPr>
      <w:r>
        <w:rPr>
          <w:rFonts w:ascii="Comic Sans MS" w:hAnsi="Comic Sans MS"/>
          <w:b/>
          <w:noProof/>
          <w:sz w:val="18"/>
          <w:szCs w:val="18"/>
          <w:u w:val="single"/>
          <w:lang w:eastAsia="en-GB"/>
        </w:rPr>
        <w:drawing>
          <wp:anchor distT="0" distB="0" distL="114300" distR="114300" simplePos="0" relativeHeight="251658240" behindDoc="1" locked="0" layoutInCell="1" allowOverlap="1" wp14:anchorId="24D1B015" wp14:editId="4C4EBB07">
            <wp:simplePos x="0" y="0"/>
            <wp:positionH relativeFrom="margin">
              <wp:align>center</wp:align>
            </wp:positionH>
            <wp:positionV relativeFrom="paragraph">
              <wp:posOffset>9525</wp:posOffset>
            </wp:positionV>
            <wp:extent cx="540385" cy="533400"/>
            <wp:effectExtent l="0" t="0" r="0" b="0"/>
            <wp:wrapTight wrapText="bothSides">
              <wp:wrapPolygon edited="0">
                <wp:start x="0" y="0"/>
                <wp:lineTo x="0" y="20829"/>
                <wp:lineTo x="20559" y="20829"/>
                <wp:lineTo x="205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0385" cy="533400"/>
                    </a:xfrm>
                    <a:prstGeom prst="rect">
                      <a:avLst/>
                    </a:prstGeom>
                  </pic:spPr>
                </pic:pic>
              </a:graphicData>
            </a:graphic>
            <wp14:sizeRelH relativeFrom="page">
              <wp14:pctWidth>0</wp14:pctWidth>
            </wp14:sizeRelH>
            <wp14:sizeRelV relativeFrom="page">
              <wp14:pctHeight>0</wp14:pctHeight>
            </wp14:sizeRelV>
          </wp:anchor>
        </w:drawing>
      </w:r>
    </w:p>
    <w:p w14:paraId="3E66A2DD" w14:textId="77777777" w:rsidR="00580393" w:rsidRDefault="00580393">
      <w:pPr>
        <w:rPr>
          <w:rFonts w:ascii="Comic Sans MS" w:hAnsi="Comic Sans MS"/>
          <w:b/>
          <w:sz w:val="18"/>
          <w:szCs w:val="18"/>
          <w:u w:val="single"/>
        </w:rPr>
      </w:pPr>
    </w:p>
    <w:p w14:paraId="77A448B8" w14:textId="6E943ABF" w:rsidR="00F42A8C" w:rsidRPr="00F05C26" w:rsidRDefault="002A7338" w:rsidP="008857C7">
      <w:pPr>
        <w:rPr>
          <w:rFonts w:ascii="Comic Sans MS" w:hAnsi="Comic Sans MS"/>
          <w:b/>
          <w:sz w:val="24"/>
          <w:szCs w:val="24"/>
          <w:u w:val="single"/>
        </w:rPr>
      </w:pPr>
      <w:r w:rsidRPr="00F05C26">
        <w:rPr>
          <w:rFonts w:ascii="Comic Sans MS" w:hAnsi="Comic Sans MS"/>
          <w:b/>
          <w:sz w:val="24"/>
          <w:szCs w:val="24"/>
          <w:u w:val="single"/>
        </w:rPr>
        <w:t xml:space="preserve">Nursery Long Term Plan </w:t>
      </w:r>
    </w:p>
    <w:p w14:paraId="08ADBB14" w14:textId="6C71F9FA" w:rsidR="00F05C26" w:rsidRPr="00F05C26" w:rsidRDefault="00F05C26" w:rsidP="008857C7">
      <w:pPr>
        <w:rPr>
          <w:rFonts w:ascii="Comic Sans MS" w:hAnsi="Comic Sans MS"/>
          <w:bCs/>
          <w:sz w:val="24"/>
          <w:szCs w:val="24"/>
        </w:rPr>
      </w:pPr>
      <w:r w:rsidRPr="00F05C26">
        <w:rPr>
          <w:rFonts w:ascii="Comic Sans MS" w:hAnsi="Comic Sans MS"/>
          <w:bCs/>
          <w:sz w:val="24"/>
          <w:szCs w:val="24"/>
        </w:rPr>
        <w:t xml:space="preserve">At Corbridge First School </w:t>
      </w:r>
      <w:r>
        <w:rPr>
          <w:rFonts w:ascii="Comic Sans MS" w:hAnsi="Comic Sans MS"/>
          <w:bCs/>
          <w:sz w:val="24"/>
          <w:szCs w:val="24"/>
        </w:rPr>
        <w:t xml:space="preserve">EYFS, </w:t>
      </w:r>
      <w:r w:rsidRPr="00F05C26">
        <w:rPr>
          <w:rFonts w:ascii="Comic Sans MS" w:hAnsi="Comic Sans MS"/>
          <w:bCs/>
          <w:sz w:val="24"/>
          <w:szCs w:val="24"/>
        </w:rPr>
        <w:t xml:space="preserve">we like to have a broad theme each half term to base some of our teaching and learning </w:t>
      </w:r>
      <w:r w:rsidR="007409B1">
        <w:rPr>
          <w:rFonts w:ascii="Comic Sans MS" w:hAnsi="Comic Sans MS"/>
          <w:bCs/>
          <w:sz w:val="24"/>
          <w:szCs w:val="24"/>
        </w:rPr>
        <w:t>upon</w:t>
      </w:r>
      <w:r w:rsidRPr="00F05C26">
        <w:rPr>
          <w:rFonts w:ascii="Comic Sans MS" w:hAnsi="Comic Sans MS"/>
          <w:bCs/>
          <w:sz w:val="24"/>
          <w:szCs w:val="24"/>
        </w:rPr>
        <w:t xml:space="preserve">. We love learning through play in our continuous provision and our activities cover all seven areas of learning whilst also developing individuals’ characteristics of effective learning. We also take the children’s interests into account and use ‘in the moment planning’ wherever possible. </w:t>
      </w:r>
    </w:p>
    <w:p w14:paraId="2C43D44C" w14:textId="77777777" w:rsidR="002A7338" w:rsidRPr="00F05C26" w:rsidRDefault="002A7338" w:rsidP="008857C7">
      <w:pPr>
        <w:rPr>
          <w:rFonts w:ascii="Comic Sans MS" w:hAnsi="Comic Sans MS"/>
          <w:b/>
          <w:sz w:val="24"/>
          <w:szCs w:val="24"/>
          <w:u w:val="single"/>
        </w:rPr>
      </w:pPr>
    </w:p>
    <w:tbl>
      <w:tblPr>
        <w:tblStyle w:val="TableGrid"/>
        <w:tblW w:w="0" w:type="auto"/>
        <w:tblLook w:val="04A0" w:firstRow="1" w:lastRow="0" w:firstColumn="1" w:lastColumn="0" w:noHBand="0" w:noVBand="1"/>
      </w:tblPr>
      <w:tblGrid>
        <w:gridCol w:w="1676"/>
        <w:gridCol w:w="1899"/>
        <w:gridCol w:w="2058"/>
        <w:gridCol w:w="2078"/>
        <w:gridCol w:w="1881"/>
        <w:gridCol w:w="2175"/>
        <w:gridCol w:w="2181"/>
      </w:tblGrid>
      <w:tr w:rsidR="00580393" w:rsidRPr="00F05C26" w14:paraId="751848D6" w14:textId="77777777" w:rsidTr="00391A0B">
        <w:tc>
          <w:tcPr>
            <w:tcW w:w="1958" w:type="dxa"/>
            <w:vMerge w:val="restart"/>
          </w:tcPr>
          <w:p w14:paraId="50E200FE" w14:textId="20214639" w:rsidR="00580393" w:rsidRPr="00F05C26" w:rsidRDefault="00580393" w:rsidP="00580393">
            <w:pPr>
              <w:rPr>
                <w:rFonts w:ascii="Comic Sans MS" w:hAnsi="Comic Sans MS"/>
                <w:b/>
                <w:sz w:val="24"/>
                <w:szCs w:val="24"/>
              </w:rPr>
            </w:pPr>
            <w:r w:rsidRPr="00F05C26">
              <w:rPr>
                <w:rFonts w:ascii="Comic Sans MS" w:hAnsi="Comic Sans MS"/>
                <w:b/>
                <w:sz w:val="24"/>
                <w:szCs w:val="24"/>
              </w:rPr>
              <w:t>Cycle 2</w:t>
            </w:r>
          </w:p>
          <w:p w14:paraId="094CF43B" w14:textId="2341CAA0" w:rsidR="00580393" w:rsidRPr="00F05C26" w:rsidRDefault="0075004B" w:rsidP="00580393">
            <w:pPr>
              <w:rPr>
                <w:rFonts w:ascii="Comic Sans MS" w:hAnsi="Comic Sans MS"/>
                <w:b/>
                <w:sz w:val="24"/>
                <w:szCs w:val="24"/>
              </w:rPr>
            </w:pPr>
            <w:r w:rsidRPr="00F05C26">
              <w:rPr>
                <w:rFonts w:ascii="Comic Sans MS" w:hAnsi="Comic Sans MS"/>
                <w:b/>
                <w:sz w:val="24"/>
                <w:szCs w:val="24"/>
              </w:rPr>
              <w:t>2023-24</w:t>
            </w:r>
          </w:p>
          <w:p w14:paraId="2E07184B" w14:textId="77777777" w:rsidR="00566E2A" w:rsidRPr="00F05C26" w:rsidRDefault="00566E2A" w:rsidP="00580393">
            <w:pPr>
              <w:rPr>
                <w:rFonts w:ascii="Comic Sans MS" w:hAnsi="Comic Sans MS"/>
                <w:b/>
                <w:sz w:val="24"/>
                <w:szCs w:val="24"/>
              </w:rPr>
            </w:pPr>
          </w:p>
          <w:p w14:paraId="68423ABF" w14:textId="77777777" w:rsidR="00580393" w:rsidRPr="00F05C26" w:rsidRDefault="00580393" w:rsidP="00580393">
            <w:pPr>
              <w:rPr>
                <w:rFonts w:ascii="Comic Sans MS" w:hAnsi="Comic Sans MS"/>
                <w:sz w:val="24"/>
                <w:szCs w:val="24"/>
              </w:rPr>
            </w:pPr>
            <w:r w:rsidRPr="00F05C26">
              <w:rPr>
                <w:rFonts w:ascii="Comic Sans MS" w:hAnsi="Comic Sans MS"/>
                <w:sz w:val="24"/>
                <w:szCs w:val="24"/>
              </w:rPr>
              <w:t xml:space="preserve">Possible key texts </w:t>
            </w:r>
          </w:p>
          <w:p w14:paraId="4B0C6650" w14:textId="23BA5E7C" w:rsidR="00580393" w:rsidRPr="00F05C26" w:rsidRDefault="00580393" w:rsidP="00BB1A5A">
            <w:pPr>
              <w:rPr>
                <w:rFonts w:ascii="Comic Sans MS" w:hAnsi="Comic Sans MS"/>
                <w:sz w:val="24"/>
                <w:szCs w:val="24"/>
              </w:rPr>
            </w:pPr>
          </w:p>
        </w:tc>
        <w:tc>
          <w:tcPr>
            <w:tcW w:w="2007" w:type="dxa"/>
            <w:tcBorders>
              <w:bottom w:val="single" w:sz="4" w:space="0" w:color="auto"/>
            </w:tcBorders>
            <w:shd w:val="clear" w:color="auto" w:fill="D9D9D9" w:themeFill="background1" w:themeFillShade="D9"/>
          </w:tcPr>
          <w:p w14:paraId="62F57214" w14:textId="78EBDE0A" w:rsidR="00580393" w:rsidRPr="00F05C26" w:rsidRDefault="00580393" w:rsidP="00580393">
            <w:pPr>
              <w:jc w:val="center"/>
              <w:rPr>
                <w:rFonts w:ascii="Comic Sans MS" w:hAnsi="Comic Sans MS"/>
                <w:b/>
                <w:sz w:val="24"/>
                <w:szCs w:val="24"/>
                <w:u w:val="single"/>
              </w:rPr>
            </w:pPr>
            <w:r w:rsidRPr="00F05C26">
              <w:rPr>
                <w:rFonts w:ascii="Comic Sans MS" w:hAnsi="Comic Sans MS"/>
                <w:b/>
                <w:sz w:val="24"/>
                <w:szCs w:val="24"/>
                <w:u w:val="single"/>
              </w:rPr>
              <w:t xml:space="preserve">Animals </w:t>
            </w:r>
            <w:r w:rsidR="002A7338" w:rsidRPr="00F05C26">
              <w:rPr>
                <w:rFonts w:ascii="Comic Sans MS" w:hAnsi="Comic Sans MS"/>
                <w:b/>
                <w:sz w:val="24"/>
                <w:szCs w:val="24"/>
                <w:u w:val="single"/>
              </w:rPr>
              <w:t xml:space="preserve">&amp; </w:t>
            </w:r>
            <w:r w:rsidRPr="00F05C26">
              <w:rPr>
                <w:rFonts w:ascii="Comic Sans MS" w:hAnsi="Comic Sans MS"/>
                <w:b/>
                <w:sz w:val="24"/>
                <w:szCs w:val="24"/>
                <w:u w:val="single"/>
              </w:rPr>
              <w:t>pets</w:t>
            </w:r>
          </w:p>
          <w:p w14:paraId="35BDE008" w14:textId="77777777" w:rsidR="00580393" w:rsidRPr="00F05C26" w:rsidRDefault="00580393" w:rsidP="00580393">
            <w:pPr>
              <w:jc w:val="center"/>
              <w:rPr>
                <w:rFonts w:ascii="Comic Sans MS" w:hAnsi="Comic Sans MS"/>
                <w:sz w:val="24"/>
                <w:szCs w:val="24"/>
              </w:rPr>
            </w:pPr>
          </w:p>
        </w:tc>
        <w:tc>
          <w:tcPr>
            <w:tcW w:w="1970" w:type="dxa"/>
            <w:tcBorders>
              <w:bottom w:val="single" w:sz="4" w:space="0" w:color="auto"/>
            </w:tcBorders>
            <w:shd w:val="clear" w:color="auto" w:fill="D9D9D9" w:themeFill="background1" w:themeFillShade="D9"/>
          </w:tcPr>
          <w:p w14:paraId="3FE2113A" w14:textId="77777777" w:rsidR="00580393" w:rsidRPr="00F05C26" w:rsidRDefault="00580393" w:rsidP="00580393">
            <w:pPr>
              <w:jc w:val="center"/>
              <w:rPr>
                <w:rFonts w:ascii="Comic Sans MS" w:hAnsi="Comic Sans MS"/>
                <w:b/>
                <w:sz w:val="24"/>
                <w:szCs w:val="24"/>
                <w:u w:val="single"/>
              </w:rPr>
            </w:pPr>
            <w:r w:rsidRPr="00F05C26">
              <w:rPr>
                <w:rFonts w:ascii="Comic Sans MS" w:hAnsi="Comic Sans MS"/>
                <w:b/>
                <w:sz w:val="24"/>
                <w:szCs w:val="24"/>
                <w:u w:val="single"/>
              </w:rPr>
              <w:t>Bright lights and autumn nights</w:t>
            </w:r>
          </w:p>
          <w:p w14:paraId="50486BFF" w14:textId="77777777" w:rsidR="00580393" w:rsidRPr="00F05C26" w:rsidRDefault="00580393" w:rsidP="00580393">
            <w:pPr>
              <w:jc w:val="center"/>
              <w:rPr>
                <w:rFonts w:ascii="Comic Sans MS" w:hAnsi="Comic Sans MS"/>
                <w:sz w:val="24"/>
                <w:szCs w:val="24"/>
              </w:rPr>
            </w:pPr>
          </w:p>
        </w:tc>
        <w:tc>
          <w:tcPr>
            <w:tcW w:w="1984" w:type="dxa"/>
            <w:tcBorders>
              <w:bottom w:val="single" w:sz="4" w:space="0" w:color="auto"/>
            </w:tcBorders>
            <w:shd w:val="clear" w:color="auto" w:fill="D9D9D9" w:themeFill="background1" w:themeFillShade="D9"/>
          </w:tcPr>
          <w:p w14:paraId="6D2FE2B4" w14:textId="6086AAD6" w:rsidR="00580393" w:rsidRPr="00F05C26" w:rsidRDefault="00580393" w:rsidP="00580393">
            <w:pPr>
              <w:jc w:val="center"/>
              <w:rPr>
                <w:rFonts w:ascii="Comic Sans MS" w:hAnsi="Comic Sans MS"/>
                <w:b/>
                <w:sz w:val="24"/>
                <w:szCs w:val="24"/>
                <w:u w:val="single"/>
              </w:rPr>
            </w:pPr>
            <w:r w:rsidRPr="00F05C26">
              <w:rPr>
                <w:rFonts w:ascii="Comic Sans MS" w:hAnsi="Comic Sans MS"/>
                <w:b/>
                <w:sz w:val="24"/>
                <w:szCs w:val="24"/>
                <w:u w:val="single"/>
              </w:rPr>
              <w:t>Superheroes</w:t>
            </w:r>
          </w:p>
          <w:p w14:paraId="0563EE5B" w14:textId="77777777" w:rsidR="00580393" w:rsidRPr="00F05C26" w:rsidRDefault="00580393" w:rsidP="00580393">
            <w:pPr>
              <w:jc w:val="center"/>
              <w:rPr>
                <w:rFonts w:ascii="Comic Sans MS" w:hAnsi="Comic Sans MS"/>
                <w:sz w:val="24"/>
                <w:szCs w:val="24"/>
              </w:rPr>
            </w:pPr>
          </w:p>
        </w:tc>
        <w:tc>
          <w:tcPr>
            <w:tcW w:w="2013" w:type="dxa"/>
            <w:tcBorders>
              <w:bottom w:val="single" w:sz="4" w:space="0" w:color="auto"/>
            </w:tcBorders>
            <w:shd w:val="clear" w:color="auto" w:fill="D9D9D9" w:themeFill="background1" w:themeFillShade="D9"/>
          </w:tcPr>
          <w:p w14:paraId="2DEF9B7A" w14:textId="77777777" w:rsidR="00580393" w:rsidRPr="00F05C26" w:rsidRDefault="00580393" w:rsidP="00580393">
            <w:pPr>
              <w:jc w:val="center"/>
              <w:rPr>
                <w:rFonts w:ascii="Comic Sans MS" w:hAnsi="Comic Sans MS"/>
                <w:b/>
                <w:sz w:val="24"/>
                <w:szCs w:val="24"/>
                <w:highlight w:val="yellow"/>
                <w:u w:val="single"/>
              </w:rPr>
            </w:pPr>
            <w:r w:rsidRPr="00F05C26">
              <w:rPr>
                <w:rFonts w:ascii="Comic Sans MS" w:hAnsi="Comic Sans MS"/>
                <w:b/>
                <w:sz w:val="24"/>
                <w:szCs w:val="24"/>
                <w:u w:val="single"/>
              </w:rPr>
              <w:t>Traditional Tales</w:t>
            </w:r>
          </w:p>
          <w:p w14:paraId="65BBCEEE" w14:textId="77777777" w:rsidR="00580393" w:rsidRPr="00F05C26" w:rsidRDefault="00580393" w:rsidP="00580393">
            <w:pPr>
              <w:jc w:val="center"/>
              <w:rPr>
                <w:rFonts w:ascii="Comic Sans MS" w:hAnsi="Comic Sans MS"/>
                <w:sz w:val="24"/>
                <w:szCs w:val="24"/>
              </w:rPr>
            </w:pPr>
          </w:p>
        </w:tc>
        <w:tc>
          <w:tcPr>
            <w:tcW w:w="1972" w:type="dxa"/>
            <w:tcBorders>
              <w:bottom w:val="single" w:sz="4" w:space="0" w:color="auto"/>
            </w:tcBorders>
            <w:shd w:val="clear" w:color="auto" w:fill="D9D9D9" w:themeFill="background1" w:themeFillShade="D9"/>
          </w:tcPr>
          <w:p w14:paraId="70FE714D" w14:textId="5EC5C1DD" w:rsidR="00580393" w:rsidRPr="00F05C26" w:rsidRDefault="00580393" w:rsidP="00580393">
            <w:pPr>
              <w:jc w:val="center"/>
              <w:rPr>
                <w:rFonts w:ascii="Comic Sans MS" w:hAnsi="Comic Sans MS"/>
                <w:sz w:val="24"/>
                <w:szCs w:val="24"/>
              </w:rPr>
            </w:pPr>
            <w:r w:rsidRPr="00F05C26">
              <w:rPr>
                <w:rFonts w:ascii="Comic Sans MS" w:hAnsi="Comic Sans MS"/>
                <w:b/>
                <w:sz w:val="24"/>
                <w:szCs w:val="24"/>
                <w:u w:val="single"/>
              </w:rPr>
              <w:t xml:space="preserve">Growing </w:t>
            </w:r>
            <w:r w:rsidR="002A7338" w:rsidRPr="00F05C26">
              <w:rPr>
                <w:rFonts w:ascii="Comic Sans MS" w:hAnsi="Comic Sans MS"/>
                <w:b/>
                <w:sz w:val="24"/>
                <w:szCs w:val="24"/>
                <w:u w:val="single"/>
              </w:rPr>
              <w:t xml:space="preserve">our </w:t>
            </w:r>
            <w:r w:rsidRPr="00F05C26">
              <w:rPr>
                <w:rFonts w:ascii="Comic Sans MS" w:hAnsi="Comic Sans MS"/>
                <w:b/>
                <w:sz w:val="24"/>
                <w:szCs w:val="24"/>
                <w:u w:val="single"/>
              </w:rPr>
              <w:t>food</w:t>
            </w:r>
          </w:p>
        </w:tc>
        <w:tc>
          <w:tcPr>
            <w:tcW w:w="2044" w:type="dxa"/>
            <w:tcBorders>
              <w:bottom w:val="single" w:sz="4" w:space="0" w:color="auto"/>
            </w:tcBorders>
            <w:shd w:val="clear" w:color="auto" w:fill="D9D9D9" w:themeFill="background1" w:themeFillShade="D9"/>
          </w:tcPr>
          <w:p w14:paraId="37359EE6" w14:textId="77777777" w:rsidR="00580393" w:rsidRPr="00F05C26" w:rsidRDefault="00580393" w:rsidP="00580393">
            <w:pPr>
              <w:jc w:val="center"/>
              <w:rPr>
                <w:rFonts w:ascii="Comic Sans MS" w:hAnsi="Comic Sans MS"/>
                <w:b/>
                <w:sz w:val="24"/>
                <w:szCs w:val="24"/>
                <w:u w:val="single"/>
              </w:rPr>
            </w:pPr>
            <w:r w:rsidRPr="00F05C26">
              <w:rPr>
                <w:rFonts w:ascii="Comic Sans MS" w:hAnsi="Comic Sans MS"/>
                <w:b/>
                <w:sz w:val="24"/>
                <w:szCs w:val="24"/>
                <w:u w:val="single"/>
              </w:rPr>
              <w:t>Pirates</w:t>
            </w:r>
          </w:p>
          <w:p w14:paraId="6C4D85F0" w14:textId="77777777" w:rsidR="00580393" w:rsidRPr="00F05C26" w:rsidRDefault="00580393" w:rsidP="00580393">
            <w:pPr>
              <w:jc w:val="center"/>
              <w:rPr>
                <w:rFonts w:ascii="Comic Sans MS" w:hAnsi="Comic Sans MS"/>
                <w:sz w:val="24"/>
                <w:szCs w:val="24"/>
              </w:rPr>
            </w:pPr>
          </w:p>
        </w:tc>
      </w:tr>
      <w:tr w:rsidR="00580393" w:rsidRPr="00F05C26" w14:paraId="3F812205" w14:textId="77777777" w:rsidTr="00580393">
        <w:tc>
          <w:tcPr>
            <w:tcW w:w="1958" w:type="dxa"/>
            <w:vMerge/>
            <w:tcBorders>
              <w:bottom w:val="single" w:sz="4" w:space="0" w:color="auto"/>
            </w:tcBorders>
          </w:tcPr>
          <w:p w14:paraId="5999658E" w14:textId="48DE65D4" w:rsidR="00580393" w:rsidRPr="00F05C26" w:rsidRDefault="00580393">
            <w:pPr>
              <w:rPr>
                <w:rFonts w:ascii="Comic Sans MS" w:hAnsi="Comic Sans MS"/>
                <w:sz w:val="24"/>
                <w:szCs w:val="24"/>
              </w:rPr>
            </w:pPr>
          </w:p>
        </w:tc>
        <w:tc>
          <w:tcPr>
            <w:tcW w:w="2007" w:type="dxa"/>
            <w:tcBorders>
              <w:bottom w:val="single" w:sz="4" w:space="0" w:color="auto"/>
            </w:tcBorders>
          </w:tcPr>
          <w:p w14:paraId="18F21851" w14:textId="77777777" w:rsidR="00BB1A5A" w:rsidRPr="00F05C26" w:rsidRDefault="00580393" w:rsidP="002A7338">
            <w:pPr>
              <w:pStyle w:val="ListParagraph"/>
              <w:numPr>
                <w:ilvl w:val="0"/>
                <w:numId w:val="5"/>
              </w:numPr>
              <w:rPr>
                <w:rFonts w:ascii="Comic Sans MS" w:hAnsi="Comic Sans MS"/>
                <w:sz w:val="24"/>
                <w:szCs w:val="24"/>
              </w:rPr>
            </w:pPr>
            <w:r w:rsidRPr="00F05C26">
              <w:rPr>
                <w:rFonts w:ascii="Comic Sans MS" w:hAnsi="Comic Sans MS"/>
                <w:sz w:val="24"/>
                <w:szCs w:val="24"/>
              </w:rPr>
              <w:t xml:space="preserve">Dear Zoo </w:t>
            </w:r>
          </w:p>
          <w:p w14:paraId="39F4F21F" w14:textId="1B474A17" w:rsidR="00BB1A5A" w:rsidRPr="00F05C26" w:rsidRDefault="00BB1A5A" w:rsidP="002A7338">
            <w:pPr>
              <w:pStyle w:val="ListParagraph"/>
              <w:numPr>
                <w:ilvl w:val="0"/>
                <w:numId w:val="5"/>
              </w:numPr>
              <w:rPr>
                <w:rFonts w:ascii="Comic Sans MS" w:hAnsi="Comic Sans MS"/>
                <w:sz w:val="24"/>
                <w:szCs w:val="24"/>
              </w:rPr>
            </w:pPr>
            <w:r w:rsidRPr="00F05C26">
              <w:rPr>
                <w:rFonts w:ascii="Comic Sans MS" w:hAnsi="Comic Sans MS"/>
                <w:sz w:val="24"/>
                <w:szCs w:val="24"/>
              </w:rPr>
              <w:t xml:space="preserve">Mog </w:t>
            </w:r>
          </w:p>
          <w:p w14:paraId="6CD9DD10" w14:textId="21C762FA" w:rsidR="00580393" w:rsidRPr="00F05C26" w:rsidRDefault="002A7338" w:rsidP="002A7338">
            <w:pPr>
              <w:pStyle w:val="ListParagraph"/>
              <w:numPr>
                <w:ilvl w:val="0"/>
                <w:numId w:val="5"/>
              </w:numPr>
              <w:rPr>
                <w:rFonts w:ascii="Comic Sans MS" w:hAnsi="Comic Sans MS"/>
                <w:sz w:val="24"/>
                <w:szCs w:val="24"/>
              </w:rPr>
            </w:pPr>
            <w:r w:rsidRPr="00F05C26">
              <w:rPr>
                <w:rFonts w:ascii="Comic Sans MS" w:hAnsi="Comic Sans MS"/>
                <w:sz w:val="24"/>
                <w:szCs w:val="24"/>
              </w:rPr>
              <w:t xml:space="preserve">Non-fiction </w:t>
            </w:r>
            <w:r w:rsidR="00F05C26" w:rsidRPr="00F05C26">
              <w:rPr>
                <w:rFonts w:ascii="Comic Sans MS" w:hAnsi="Comic Sans MS"/>
                <w:sz w:val="24"/>
                <w:szCs w:val="24"/>
              </w:rPr>
              <w:t xml:space="preserve">animal </w:t>
            </w:r>
            <w:r w:rsidRPr="00F05C26">
              <w:rPr>
                <w:rFonts w:ascii="Comic Sans MS" w:hAnsi="Comic Sans MS"/>
                <w:sz w:val="24"/>
                <w:szCs w:val="24"/>
              </w:rPr>
              <w:t xml:space="preserve">texts </w:t>
            </w:r>
          </w:p>
        </w:tc>
        <w:tc>
          <w:tcPr>
            <w:tcW w:w="1970" w:type="dxa"/>
            <w:tcBorders>
              <w:bottom w:val="single" w:sz="4" w:space="0" w:color="auto"/>
            </w:tcBorders>
          </w:tcPr>
          <w:p w14:paraId="2F878477" w14:textId="55AB1C33" w:rsidR="00580393" w:rsidRPr="00F05C26" w:rsidRDefault="00780E04" w:rsidP="002A7338">
            <w:pPr>
              <w:pStyle w:val="ListParagraph"/>
              <w:numPr>
                <w:ilvl w:val="0"/>
                <w:numId w:val="5"/>
              </w:numPr>
              <w:rPr>
                <w:rFonts w:ascii="Comic Sans MS" w:hAnsi="Comic Sans MS"/>
                <w:sz w:val="24"/>
                <w:szCs w:val="24"/>
              </w:rPr>
            </w:pPr>
            <w:r w:rsidRPr="00F05C26">
              <w:rPr>
                <w:rFonts w:ascii="Comic Sans MS" w:hAnsi="Comic Sans MS"/>
                <w:sz w:val="24"/>
                <w:szCs w:val="24"/>
              </w:rPr>
              <w:t xml:space="preserve">Pumpkin Soup </w:t>
            </w:r>
          </w:p>
          <w:p w14:paraId="2065B6BC" w14:textId="371D24A9" w:rsidR="00780E04" w:rsidRPr="00F05C26" w:rsidRDefault="00780E04" w:rsidP="002A7338">
            <w:pPr>
              <w:pStyle w:val="ListParagraph"/>
              <w:numPr>
                <w:ilvl w:val="0"/>
                <w:numId w:val="5"/>
              </w:numPr>
              <w:rPr>
                <w:rFonts w:ascii="Comic Sans MS" w:hAnsi="Comic Sans MS"/>
                <w:sz w:val="24"/>
                <w:szCs w:val="24"/>
              </w:rPr>
            </w:pPr>
            <w:r w:rsidRPr="00F05C26">
              <w:rPr>
                <w:rFonts w:ascii="Comic Sans MS" w:hAnsi="Comic Sans MS"/>
                <w:sz w:val="24"/>
                <w:szCs w:val="24"/>
              </w:rPr>
              <w:t>That’s not my</w:t>
            </w:r>
            <w:r w:rsidR="002A7338" w:rsidRPr="00F05C26">
              <w:rPr>
                <w:rFonts w:ascii="Comic Sans MS" w:hAnsi="Comic Sans MS"/>
                <w:sz w:val="24"/>
                <w:szCs w:val="24"/>
              </w:rPr>
              <w:t xml:space="preserve"> hedgehog.</w:t>
            </w:r>
            <w:r w:rsidRPr="00F05C26">
              <w:rPr>
                <w:rFonts w:ascii="Comic Sans MS" w:hAnsi="Comic Sans MS"/>
                <w:sz w:val="24"/>
                <w:szCs w:val="24"/>
              </w:rPr>
              <w:t xml:space="preserve"> </w:t>
            </w:r>
          </w:p>
          <w:p w14:paraId="6620216C" w14:textId="56963E7B" w:rsidR="002A7338" w:rsidRPr="00F05C26" w:rsidRDefault="002A7338" w:rsidP="002A7338">
            <w:pPr>
              <w:pStyle w:val="ListParagraph"/>
              <w:numPr>
                <w:ilvl w:val="0"/>
                <w:numId w:val="5"/>
              </w:numPr>
              <w:rPr>
                <w:rFonts w:ascii="Comic Sans MS" w:hAnsi="Comic Sans MS"/>
                <w:sz w:val="24"/>
                <w:szCs w:val="24"/>
              </w:rPr>
            </w:pPr>
            <w:r w:rsidRPr="00F05C26">
              <w:rPr>
                <w:rFonts w:ascii="Comic Sans MS" w:hAnsi="Comic Sans MS"/>
                <w:sz w:val="24"/>
                <w:szCs w:val="24"/>
              </w:rPr>
              <w:t xml:space="preserve">Non-fiction </w:t>
            </w:r>
            <w:r w:rsidR="00F05C26" w:rsidRPr="00F05C26">
              <w:rPr>
                <w:rFonts w:ascii="Comic Sans MS" w:hAnsi="Comic Sans MS"/>
                <w:sz w:val="24"/>
                <w:szCs w:val="24"/>
              </w:rPr>
              <w:t xml:space="preserve">seasons </w:t>
            </w:r>
            <w:r w:rsidRPr="00F05C26">
              <w:rPr>
                <w:rFonts w:ascii="Comic Sans MS" w:hAnsi="Comic Sans MS"/>
                <w:sz w:val="24"/>
                <w:szCs w:val="24"/>
              </w:rPr>
              <w:t xml:space="preserve">texts </w:t>
            </w:r>
          </w:p>
          <w:p w14:paraId="7D029EE7" w14:textId="00F98E7D" w:rsidR="00580393" w:rsidRPr="00F05C26" w:rsidRDefault="00580393" w:rsidP="002A7338">
            <w:pPr>
              <w:rPr>
                <w:rFonts w:ascii="Comic Sans MS" w:hAnsi="Comic Sans MS"/>
                <w:b/>
                <w:sz w:val="24"/>
                <w:szCs w:val="24"/>
              </w:rPr>
            </w:pPr>
          </w:p>
        </w:tc>
        <w:tc>
          <w:tcPr>
            <w:tcW w:w="1984" w:type="dxa"/>
            <w:tcBorders>
              <w:bottom w:val="single" w:sz="4" w:space="0" w:color="auto"/>
            </w:tcBorders>
          </w:tcPr>
          <w:p w14:paraId="00239A5D" w14:textId="77777777" w:rsidR="0072522A" w:rsidRPr="00F05C26" w:rsidRDefault="00BB1A5A" w:rsidP="002A7338">
            <w:pPr>
              <w:pStyle w:val="ListParagraph"/>
              <w:numPr>
                <w:ilvl w:val="0"/>
                <w:numId w:val="5"/>
              </w:numPr>
              <w:rPr>
                <w:rFonts w:ascii="Comic Sans MS" w:hAnsi="Comic Sans MS"/>
                <w:sz w:val="24"/>
                <w:szCs w:val="24"/>
              </w:rPr>
            </w:pPr>
            <w:r w:rsidRPr="00F05C26">
              <w:rPr>
                <w:rFonts w:ascii="Comic Sans MS" w:hAnsi="Comic Sans MS"/>
                <w:sz w:val="24"/>
                <w:szCs w:val="24"/>
              </w:rPr>
              <w:t xml:space="preserve">The Jolly postman </w:t>
            </w:r>
          </w:p>
          <w:p w14:paraId="2F7A0119" w14:textId="6388B290" w:rsidR="0072522A" w:rsidRPr="00F05C26" w:rsidRDefault="0072522A" w:rsidP="002A7338">
            <w:pPr>
              <w:pStyle w:val="ListParagraph"/>
              <w:numPr>
                <w:ilvl w:val="0"/>
                <w:numId w:val="5"/>
              </w:numPr>
              <w:rPr>
                <w:rFonts w:ascii="Comic Sans MS" w:hAnsi="Comic Sans MS"/>
                <w:sz w:val="24"/>
                <w:szCs w:val="24"/>
              </w:rPr>
            </w:pPr>
            <w:r w:rsidRPr="00F05C26">
              <w:rPr>
                <w:rFonts w:ascii="Comic Sans MS" w:hAnsi="Comic Sans MS"/>
                <w:sz w:val="24"/>
                <w:szCs w:val="24"/>
              </w:rPr>
              <w:t>Supertato</w:t>
            </w:r>
          </w:p>
          <w:p w14:paraId="21A4CF59" w14:textId="77777777" w:rsidR="00580393" w:rsidRPr="00F05C26" w:rsidRDefault="00580393" w:rsidP="00301ABC">
            <w:pPr>
              <w:rPr>
                <w:rFonts w:ascii="Comic Sans MS" w:hAnsi="Comic Sans MS"/>
                <w:sz w:val="24"/>
                <w:szCs w:val="24"/>
              </w:rPr>
            </w:pPr>
          </w:p>
          <w:p w14:paraId="5B29AB41" w14:textId="77777777" w:rsidR="00580393" w:rsidRPr="00F05C26" w:rsidRDefault="00580393" w:rsidP="00301ABC">
            <w:pPr>
              <w:rPr>
                <w:rFonts w:ascii="Comic Sans MS" w:hAnsi="Comic Sans MS"/>
                <w:sz w:val="24"/>
                <w:szCs w:val="24"/>
              </w:rPr>
            </w:pPr>
          </w:p>
          <w:p w14:paraId="6896F9EE" w14:textId="5DAD447F" w:rsidR="00D026C2" w:rsidRPr="00F05C26" w:rsidRDefault="00D026C2" w:rsidP="00301ABC">
            <w:pPr>
              <w:rPr>
                <w:rFonts w:ascii="Comic Sans MS" w:hAnsi="Comic Sans MS"/>
                <w:sz w:val="24"/>
                <w:szCs w:val="24"/>
              </w:rPr>
            </w:pPr>
          </w:p>
        </w:tc>
        <w:tc>
          <w:tcPr>
            <w:tcW w:w="2013" w:type="dxa"/>
            <w:tcBorders>
              <w:bottom w:val="single" w:sz="4" w:space="0" w:color="auto"/>
            </w:tcBorders>
          </w:tcPr>
          <w:p w14:paraId="49B1F40E" w14:textId="4E3C4DA3" w:rsidR="00580393" w:rsidRPr="00F05C26" w:rsidRDefault="00580393" w:rsidP="002A7338">
            <w:pPr>
              <w:pStyle w:val="ListParagraph"/>
              <w:numPr>
                <w:ilvl w:val="0"/>
                <w:numId w:val="5"/>
              </w:numPr>
              <w:rPr>
                <w:rFonts w:ascii="Comic Sans MS" w:hAnsi="Comic Sans MS"/>
                <w:sz w:val="24"/>
                <w:szCs w:val="24"/>
              </w:rPr>
            </w:pPr>
            <w:r w:rsidRPr="00F05C26">
              <w:rPr>
                <w:rFonts w:ascii="Comic Sans MS" w:hAnsi="Comic Sans MS"/>
                <w:sz w:val="24"/>
                <w:szCs w:val="24"/>
              </w:rPr>
              <w:t xml:space="preserve">Red Riding Hood </w:t>
            </w:r>
          </w:p>
          <w:p w14:paraId="02FEFC9A" w14:textId="74510273" w:rsidR="00580393" w:rsidRPr="00F05C26" w:rsidRDefault="00580393" w:rsidP="002A7338">
            <w:pPr>
              <w:pStyle w:val="ListParagraph"/>
              <w:numPr>
                <w:ilvl w:val="0"/>
                <w:numId w:val="5"/>
              </w:numPr>
              <w:rPr>
                <w:rFonts w:ascii="Comic Sans MS" w:hAnsi="Comic Sans MS"/>
                <w:sz w:val="24"/>
                <w:szCs w:val="24"/>
              </w:rPr>
            </w:pPr>
            <w:r w:rsidRPr="00F05C26">
              <w:rPr>
                <w:rFonts w:ascii="Comic Sans MS" w:hAnsi="Comic Sans MS"/>
                <w:sz w:val="24"/>
                <w:szCs w:val="24"/>
              </w:rPr>
              <w:t>Little Red Hen</w:t>
            </w:r>
          </w:p>
        </w:tc>
        <w:tc>
          <w:tcPr>
            <w:tcW w:w="1972" w:type="dxa"/>
            <w:tcBorders>
              <w:bottom w:val="single" w:sz="4" w:space="0" w:color="auto"/>
            </w:tcBorders>
          </w:tcPr>
          <w:p w14:paraId="638D2500" w14:textId="77777777" w:rsidR="00BB1A5A" w:rsidRPr="00F05C26" w:rsidRDefault="00BB1A5A" w:rsidP="002A7338">
            <w:pPr>
              <w:pStyle w:val="ListParagraph"/>
              <w:numPr>
                <w:ilvl w:val="0"/>
                <w:numId w:val="5"/>
              </w:numPr>
              <w:rPr>
                <w:rFonts w:ascii="Comic Sans MS" w:hAnsi="Comic Sans MS"/>
                <w:sz w:val="24"/>
                <w:szCs w:val="24"/>
              </w:rPr>
            </w:pPr>
            <w:r w:rsidRPr="00F05C26">
              <w:rPr>
                <w:rFonts w:ascii="Comic Sans MS" w:hAnsi="Comic Sans MS"/>
                <w:sz w:val="24"/>
                <w:szCs w:val="24"/>
              </w:rPr>
              <w:t xml:space="preserve">Jaspers Beanstalk </w:t>
            </w:r>
          </w:p>
          <w:p w14:paraId="05B84077" w14:textId="77777777" w:rsidR="00BB1A5A" w:rsidRPr="00F05C26" w:rsidRDefault="00580393" w:rsidP="002A7338">
            <w:pPr>
              <w:pStyle w:val="ListParagraph"/>
              <w:numPr>
                <w:ilvl w:val="0"/>
                <w:numId w:val="5"/>
              </w:numPr>
              <w:rPr>
                <w:rFonts w:ascii="Comic Sans MS" w:hAnsi="Comic Sans MS"/>
                <w:sz w:val="24"/>
                <w:szCs w:val="24"/>
              </w:rPr>
            </w:pPr>
            <w:r w:rsidRPr="00F05C26">
              <w:rPr>
                <w:rFonts w:ascii="Comic Sans MS" w:hAnsi="Comic Sans MS"/>
                <w:sz w:val="24"/>
                <w:szCs w:val="24"/>
              </w:rPr>
              <w:t xml:space="preserve">Oliver’s Vegetables </w:t>
            </w:r>
            <w:r w:rsidR="00BB1A5A" w:rsidRPr="00F05C26">
              <w:rPr>
                <w:rFonts w:ascii="Comic Sans MS" w:hAnsi="Comic Sans MS"/>
                <w:sz w:val="24"/>
                <w:szCs w:val="24"/>
              </w:rPr>
              <w:t xml:space="preserve">Kitchen Disco </w:t>
            </w:r>
          </w:p>
          <w:p w14:paraId="3966E67C" w14:textId="4C4E7880" w:rsidR="002A7338" w:rsidRPr="00F05C26" w:rsidRDefault="002A7338" w:rsidP="002A7338">
            <w:pPr>
              <w:pStyle w:val="ListParagraph"/>
              <w:numPr>
                <w:ilvl w:val="0"/>
                <w:numId w:val="5"/>
              </w:numPr>
              <w:rPr>
                <w:rFonts w:ascii="Comic Sans MS" w:hAnsi="Comic Sans MS"/>
                <w:sz w:val="24"/>
                <w:szCs w:val="24"/>
              </w:rPr>
            </w:pPr>
            <w:r w:rsidRPr="00F05C26">
              <w:rPr>
                <w:rFonts w:ascii="Comic Sans MS" w:hAnsi="Comic Sans MS"/>
                <w:sz w:val="24"/>
                <w:szCs w:val="24"/>
              </w:rPr>
              <w:t>Non-fiction farming texts</w:t>
            </w:r>
          </w:p>
          <w:p w14:paraId="0B2D4AF5" w14:textId="4D8800F6" w:rsidR="00580393" w:rsidRPr="00F05C26" w:rsidRDefault="00580393" w:rsidP="00BB1A5A">
            <w:pPr>
              <w:rPr>
                <w:rFonts w:ascii="Comic Sans MS" w:hAnsi="Comic Sans MS"/>
                <w:sz w:val="24"/>
                <w:szCs w:val="24"/>
              </w:rPr>
            </w:pPr>
          </w:p>
        </w:tc>
        <w:tc>
          <w:tcPr>
            <w:tcW w:w="2044" w:type="dxa"/>
            <w:tcBorders>
              <w:bottom w:val="single" w:sz="4" w:space="0" w:color="auto"/>
            </w:tcBorders>
          </w:tcPr>
          <w:p w14:paraId="756E60F7" w14:textId="5A25D39F" w:rsidR="00580393" w:rsidRPr="00F05C26" w:rsidRDefault="00580393" w:rsidP="002A7338">
            <w:pPr>
              <w:pStyle w:val="ListParagraph"/>
              <w:numPr>
                <w:ilvl w:val="0"/>
                <w:numId w:val="5"/>
              </w:numPr>
              <w:rPr>
                <w:rFonts w:ascii="Comic Sans MS" w:hAnsi="Comic Sans MS"/>
                <w:sz w:val="24"/>
                <w:szCs w:val="24"/>
              </w:rPr>
            </w:pPr>
            <w:r w:rsidRPr="00F05C26">
              <w:rPr>
                <w:rFonts w:ascii="Comic Sans MS" w:hAnsi="Comic Sans MS"/>
                <w:sz w:val="24"/>
                <w:szCs w:val="24"/>
              </w:rPr>
              <w:t>Pirates love underpants</w:t>
            </w:r>
          </w:p>
          <w:p w14:paraId="7E682D68" w14:textId="59972551" w:rsidR="002A7338" w:rsidRPr="00F05C26" w:rsidRDefault="002A7338" w:rsidP="002A7338">
            <w:pPr>
              <w:pStyle w:val="ListParagraph"/>
              <w:numPr>
                <w:ilvl w:val="0"/>
                <w:numId w:val="5"/>
              </w:numPr>
              <w:rPr>
                <w:rFonts w:ascii="Comic Sans MS" w:hAnsi="Comic Sans MS"/>
                <w:sz w:val="24"/>
                <w:szCs w:val="24"/>
              </w:rPr>
            </w:pPr>
            <w:r w:rsidRPr="00F05C26">
              <w:rPr>
                <w:rFonts w:ascii="Comic Sans MS" w:hAnsi="Comic Sans MS"/>
                <w:sz w:val="24"/>
                <w:szCs w:val="24"/>
              </w:rPr>
              <w:t xml:space="preserve">Non-fiction </w:t>
            </w:r>
            <w:r w:rsidR="00F05C26" w:rsidRPr="00F05C26">
              <w:rPr>
                <w:rFonts w:ascii="Comic Sans MS" w:hAnsi="Comic Sans MS"/>
                <w:sz w:val="24"/>
                <w:szCs w:val="24"/>
              </w:rPr>
              <w:t xml:space="preserve">ship </w:t>
            </w:r>
            <w:r w:rsidRPr="00F05C26">
              <w:rPr>
                <w:rFonts w:ascii="Comic Sans MS" w:hAnsi="Comic Sans MS"/>
                <w:sz w:val="24"/>
                <w:szCs w:val="24"/>
              </w:rPr>
              <w:t xml:space="preserve">texts </w:t>
            </w:r>
          </w:p>
          <w:p w14:paraId="63A15685" w14:textId="6537C92E" w:rsidR="00580393" w:rsidRPr="00F05C26" w:rsidRDefault="00580393" w:rsidP="002A7338">
            <w:pPr>
              <w:ind w:firstLine="60"/>
              <w:rPr>
                <w:rFonts w:ascii="Comic Sans MS" w:hAnsi="Comic Sans MS"/>
                <w:sz w:val="24"/>
                <w:szCs w:val="24"/>
              </w:rPr>
            </w:pPr>
          </w:p>
        </w:tc>
      </w:tr>
    </w:tbl>
    <w:p w14:paraId="7EB9467A" w14:textId="77777777" w:rsidR="00616DAC" w:rsidRPr="00F05C26" w:rsidRDefault="00616DAC" w:rsidP="002E6951">
      <w:pPr>
        <w:rPr>
          <w:rFonts w:ascii="Comic Sans MS" w:hAnsi="Comic Sans MS"/>
          <w:sz w:val="24"/>
          <w:szCs w:val="24"/>
        </w:rPr>
      </w:pPr>
    </w:p>
    <w:sectPr w:rsidR="00616DAC" w:rsidRPr="00F05C26" w:rsidSect="00580393">
      <w:pgSz w:w="16838" w:h="11906" w:orient="landscape"/>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10001"/>
    <w:multiLevelType w:val="hybridMultilevel"/>
    <w:tmpl w:val="93268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526DE"/>
    <w:multiLevelType w:val="multilevel"/>
    <w:tmpl w:val="BBF655A6"/>
    <w:lvl w:ilvl="0">
      <w:numFmt w:val="bullet"/>
      <w:lvlText w:val="-"/>
      <w:lvlJc w:val="left"/>
      <w:pPr>
        <w:tabs>
          <w:tab w:val="num" w:pos="240"/>
        </w:tabs>
        <w:ind w:left="240" w:hanging="240"/>
      </w:pPr>
      <w:rPr>
        <w:rFonts w:ascii="Helvetica" w:eastAsia="Helvetica" w:hAnsi="Helvetica" w:cs="Helvetica"/>
        <w:position w:val="4"/>
        <w:sz w:val="26"/>
        <w:szCs w:val="26"/>
        <w:rtl w:val="0"/>
      </w:rPr>
    </w:lvl>
    <w:lvl w:ilvl="1">
      <w:start w:val="1"/>
      <w:numFmt w:val="bullet"/>
      <w:lvlText w:val="-"/>
      <w:lvlJc w:val="left"/>
      <w:pPr>
        <w:tabs>
          <w:tab w:val="num" w:pos="480"/>
        </w:tabs>
        <w:ind w:left="480" w:hanging="240"/>
      </w:pPr>
      <w:rPr>
        <w:rFonts w:ascii="Calibri" w:eastAsia="Calibri" w:hAnsi="Calibri" w:cs="Calibri"/>
        <w:position w:val="4"/>
        <w:sz w:val="26"/>
        <w:szCs w:val="26"/>
        <w:rtl w:val="0"/>
      </w:rPr>
    </w:lvl>
    <w:lvl w:ilvl="2">
      <w:start w:val="1"/>
      <w:numFmt w:val="bullet"/>
      <w:lvlText w:val="-"/>
      <w:lvlJc w:val="left"/>
      <w:pPr>
        <w:tabs>
          <w:tab w:val="num" w:pos="720"/>
        </w:tabs>
        <w:ind w:left="720" w:hanging="240"/>
      </w:pPr>
      <w:rPr>
        <w:rFonts w:ascii="Calibri" w:eastAsia="Calibri" w:hAnsi="Calibri" w:cs="Calibri"/>
        <w:position w:val="4"/>
        <w:sz w:val="26"/>
        <w:szCs w:val="26"/>
        <w:rtl w:val="0"/>
      </w:rPr>
    </w:lvl>
    <w:lvl w:ilvl="3">
      <w:start w:val="1"/>
      <w:numFmt w:val="bullet"/>
      <w:lvlText w:val="-"/>
      <w:lvlJc w:val="left"/>
      <w:pPr>
        <w:tabs>
          <w:tab w:val="num" w:pos="960"/>
        </w:tabs>
        <w:ind w:left="960" w:hanging="240"/>
      </w:pPr>
      <w:rPr>
        <w:rFonts w:ascii="Calibri" w:eastAsia="Calibri" w:hAnsi="Calibri" w:cs="Calibri"/>
        <w:position w:val="4"/>
        <w:sz w:val="26"/>
        <w:szCs w:val="26"/>
        <w:rtl w:val="0"/>
      </w:rPr>
    </w:lvl>
    <w:lvl w:ilvl="4">
      <w:start w:val="1"/>
      <w:numFmt w:val="bullet"/>
      <w:lvlText w:val="-"/>
      <w:lvlJc w:val="left"/>
      <w:pPr>
        <w:tabs>
          <w:tab w:val="num" w:pos="1200"/>
        </w:tabs>
        <w:ind w:left="1200" w:hanging="240"/>
      </w:pPr>
      <w:rPr>
        <w:rFonts w:ascii="Calibri" w:eastAsia="Calibri" w:hAnsi="Calibri" w:cs="Calibri"/>
        <w:position w:val="4"/>
        <w:sz w:val="26"/>
        <w:szCs w:val="26"/>
        <w:rtl w:val="0"/>
      </w:rPr>
    </w:lvl>
    <w:lvl w:ilvl="5">
      <w:start w:val="1"/>
      <w:numFmt w:val="bullet"/>
      <w:lvlText w:val="-"/>
      <w:lvlJc w:val="left"/>
      <w:pPr>
        <w:tabs>
          <w:tab w:val="num" w:pos="1440"/>
        </w:tabs>
        <w:ind w:left="1440" w:hanging="240"/>
      </w:pPr>
      <w:rPr>
        <w:rFonts w:ascii="Calibri" w:eastAsia="Calibri" w:hAnsi="Calibri" w:cs="Calibri"/>
        <w:position w:val="4"/>
        <w:sz w:val="26"/>
        <w:szCs w:val="26"/>
        <w:rtl w:val="0"/>
      </w:rPr>
    </w:lvl>
    <w:lvl w:ilvl="6">
      <w:start w:val="1"/>
      <w:numFmt w:val="bullet"/>
      <w:lvlText w:val="-"/>
      <w:lvlJc w:val="left"/>
      <w:pPr>
        <w:tabs>
          <w:tab w:val="num" w:pos="1680"/>
        </w:tabs>
        <w:ind w:left="1680" w:hanging="240"/>
      </w:pPr>
      <w:rPr>
        <w:rFonts w:ascii="Calibri" w:eastAsia="Calibri" w:hAnsi="Calibri" w:cs="Calibri"/>
        <w:position w:val="4"/>
        <w:sz w:val="26"/>
        <w:szCs w:val="26"/>
        <w:rtl w:val="0"/>
      </w:rPr>
    </w:lvl>
    <w:lvl w:ilvl="7">
      <w:start w:val="1"/>
      <w:numFmt w:val="bullet"/>
      <w:lvlText w:val="-"/>
      <w:lvlJc w:val="left"/>
      <w:pPr>
        <w:tabs>
          <w:tab w:val="num" w:pos="1920"/>
        </w:tabs>
        <w:ind w:left="1920" w:hanging="240"/>
      </w:pPr>
      <w:rPr>
        <w:rFonts w:ascii="Calibri" w:eastAsia="Calibri" w:hAnsi="Calibri" w:cs="Calibri"/>
        <w:position w:val="4"/>
        <w:sz w:val="26"/>
        <w:szCs w:val="26"/>
        <w:rtl w:val="0"/>
      </w:rPr>
    </w:lvl>
    <w:lvl w:ilvl="8">
      <w:start w:val="1"/>
      <w:numFmt w:val="bullet"/>
      <w:lvlText w:val="-"/>
      <w:lvlJc w:val="left"/>
      <w:pPr>
        <w:tabs>
          <w:tab w:val="num" w:pos="2160"/>
        </w:tabs>
        <w:ind w:left="2160" w:hanging="240"/>
      </w:pPr>
      <w:rPr>
        <w:rFonts w:ascii="Calibri" w:eastAsia="Calibri" w:hAnsi="Calibri" w:cs="Calibri"/>
        <w:position w:val="4"/>
        <w:sz w:val="26"/>
        <w:szCs w:val="26"/>
        <w:rtl w:val="0"/>
      </w:rPr>
    </w:lvl>
  </w:abstractNum>
  <w:abstractNum w:abstractNumId="2" w15:restartNumberingAfterBreak="0">
    <w:nsid w:val="29544702"/>
    <w:multiLevelType w:val="multilevel"/>
    <w:tmpl w:val="C9E61F06"/>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3" w15:restartNumberingAfterBreak="0">
    <w:nsid w:val="3F24028B"/>
    <w:multiLevelType w:val="hybridMultilevel"/>
    <w:tmpl w:val="6DE45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120D2D"/>
    <w:multiLevelType w:val="multilevel"/>
    <w:tmpl w:val="35824276"/>
    <w:styleLink w:val="Dash"/>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num w:numId="1" w16cid:durableId="719744307">
    <w:abstractNumId w:val="1"/>
  </w:num>
  <w:num w:numId="2" w16cid:durableId="643119453">
    <w:abstractNumId w:val="2"/>
  </w:num>
  <w:num w:numId="3" w16cid:durableId="66727267">
    <w:abstractNumId w:val="4"/>
  </w:num>
  <w:num w:numId="4" w16cid:durableId="768738947">
    <w:abstractNumId w:val="0"/>
  </w:num>
  <w:num w:numId="5" w16cid:durableId="6284364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8E3"/>
    <w:rsid w:val="00061F56"/>
    <w:rsid w:val="000D4408"/>
    <w:rsid w:val="000E6696"/>
    <w:rsid w:val="000F0905"/>
    <w:rsid w:val="001108E3"/>
    <w:rsid w:val="001132EC"/>
    <w:rsid w:val="00170F79"/>
    <w:rsid w:val="002620EC"/>
    <w:rsid w:val="00294D0E"/>
    <w:rsid w:val="002A4AF0"/>
    <w:rsid w:val="002A7338"/>
    <w:rsid w:val="002E6951"/>
    <w:rsid w:val="00300E5E"/>
    <w:rsid w:val="00301ABC"/>
    <w:rsid w:val="00304A67"/>
    <w:rsid w:val="00333D60"/>
    <w:rsid w:val="00371315"/>
    <w:rsid w:val="003A7DC6"/>
    <w:rsid w:val="0042199D"/>
    <w:rsid w:val="00475C30"/>
    <w:rsid w:val="004B4388"/>
    <w:rsid w:val="004F2D4B"/>
    <w:rsid w:val="00566E2A"/>
    <w:rsid w:val="00580393"/>
    <w:rsid w:val="005D4D81"/>
    <w:rsid w:val="0060656F"/>
    <w:rsid w:val="00616DAC"/>
    <w:rsid w:val="0062285E"/>
    <w:rsid w:val="0064770F"/>
    <w:rsid w:val="00662B4E"/>
    <w:rsid w:val="00693028"/>
    <w:rsid w:val="006B1BF8"/>
    <w:rsid w:val="0072522A"/>
    <w:rsid w:val="007409B1"/>
    <w:rsid w:val="0075004B"/>
    <w:rsid w:val="0075154D"/>
    <w:rsid w:val="00780E04"/>
    <w:rsid w:val="007B5298"/>
    <w:rsid w:val="007C276B"/>
    <w:rsid w:val="007D3831"/>
    <w:rsid w:val="007F64D8"/>
    <w:rsid w:val="008149C5"/>
    <w:rsid w:val="0084397A"/>
    <w:rsid w:val="008510EA"/>
    <w:rsid w:val="00880018"/>
    <w:rsid w:val="008840CA"/>
    <w:rsid w:val="008857C7"/>
    <w:rsid w:val="0091012A"/>
    <w:rsid w:val="00932BFA"/>
    <w:rsid w:val="00991496"/>
    <w:rsid w:val="009E2D6F"/>
    <w:rsid w:val="00A07E7F"/>
    <w:rsid w:val="00A81247"/>
    <w:rsid w:val="00A963ED"/>
    <w:rsid w:val="00A9701F"/>
    <w:rsid w:val="00BB1A5A"/>
    <w:rsid w:val="00BF5F80"/>
    <w:rsid w:val="00C259D6"/>
    <w:rsid w:val="00CC7669"/>
    <w:rsid w:val="00CD6E65"/>
    <w:rsid w:val="00D026C2"/>
    <w:rsid w:val="00D20A04"/>
    <w:rsid w:val="00D77707"/>
    <w:rsid w:val="00D82B91"/>
    <w:rsid w:val="00D90C9F"/>
    <w:rsid w:val="00E0070E"/>
    <w:rsid w:val="00E649B1"/>
    <w:rsid w:val="00EB6D8F"/>
    <w:rsid w:val="00EC15CE"/>
    <w:rsid w:val="00EC5678"/>
    <w:rsid w:val="00F05C26"/>
    <w:rsid w:val="00F42A8C"/>
    <w:rsid w:val="00FC2957"/>
    <w:rsid w:val="00FD2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3F4AB"/>
  <w15:docId w15:val="{BA9A613E-347B-41A5-80B0-E9AADC31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0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20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0EC"/>
    <w:rPr>
      <w:rFonts w:ascii="Tahoma" w:hAnsi="Tahoma" w:cs="Tahoma"/>
      <w:sz w:val="16"/>
      <w:szCs w:val="16"/>
    </w:rPr>
  </w:style>
  <w:style w:type="paragraph" w:customStyle="1" w:styleId="Body">
    <w:name w:val="Body"/>
    <w:rsid w:val="00D90C9F"/>
    <w:pPr>
      <w:spacing w:after="0" w:line="240" w:lineRule="auto"/>
    </w:pPr>
    <w:rPr>
      <w:rFonts w:ascii="Helvetica" w:eastAsia="ヒラギノ角ゴ Pro W3" w:hAnsi="Helvetica" w:cs="Times New Roman"/>
      <w:color w:val="000000"/>
      <w:szCs w:val="20"/>
      <w:lang w:val="en-US" w:eastAsia="en-GB"/>
    </w:rPr>
  </w:style>
  <w:style w:type="numbering" w:customStyle="1" w:styleId="Dash">
    <w:name w:val="Dash"/>
    <w:rsid w:val="00D90C9F"/>
    <w:pPr>
      <w:numPr>
        <w:numId w:val="3"/>
      </w:numPr>
    </w:pPr>
  </w:style>
  <w:style w:type="paragraph" w:customStyle="1" w:styleId="Default">
    <w:name w:val="Default"/>
    <w:rsid w:val="00D90C9F"/>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TableStyle2">
    <w:name w:val="Table Style 2"/>
    <w:rsid w:val="00BF5F80"/>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en-GB"/>
    </w:rPr>
  </w:style>
  <w:style w:type="paragraph" w:styleId="ListParagraph">
    <w:name w:val="List Paragraph"/>
    <w:basedOn w:val="Normal"/>
    <w:uiPriority w:val="34"/>
    <w:qFormat/>
    <w:rsid w:val="003713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Burton</dc:creator>
  <cp:lastModifiedBy>vicki bias</cp:lastModifiedBy>
  <cp:revision>3</cp:revision>
  <dcterms:created xsi:type="dcterms:W3CDTF">2023-09-07T15:40:00Z</dcterms:created>
  <dcterms:modified xsi:type="dcterms:W3CDTF">2023-09-07T15:41:00Z</dcterms:modified>
</cp:coreProperties>
</file>