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61"/>
        <w:gridCol w:w="4686"/>
        <w:gridCol w:w="5027"/>
      </w:tblGrid>
      <w:tr w:rsidR="007D4055" w:rsidRPr="00336F71" w14:paraId="582EDA44" w14:textId="77777777" w:rsidTr="004D24E3">
        <w:trPr>
          <w:trHeight w:val="4385"/>
        </w:trPr>
        <w:tc>
          <w:tcPr>
            <w:tcW w:w="4724" w:type="dxa"/>
          </w:tcPr>
          <w:p w14:paraId="65447F20" w14:textId="3BB734CE" w:rsidR="00550832" w:rsidRPr="00336F71" w:rsidRDefault="006320C6" w:rsidP="003A5ADC">
            <w:pPr>
              <w:jc w:val="both"/>
              <w:rPr>
                <w:rFonts w:ascii="Comic Sans MS" w:hAnsi="Comic Sans MS"/>
                <w:b/>
                <w:sz w:val="20"/>
                <w:szCs w:val="20"/>
                <w:u w:val="single"/>
              </w:rPr>
            </w:pPr>
            <w:r>
              <w:rPr>
                <w:rFonts w:ascii="Comic Sans MS" w:hAnsi="Comic Sans MS"/>
                <w:b/>
                <w:sz w:val="20"/>
                <w:szCs w:val="20"/>
                <w:u w:val="single"/>
              </w:rPr>
              <w:t>Maths</w:t>
            </w:r>
            <w:r w:rsidR="00550832" w:rsidRPr="00336F71">
              <w:rPr>
                <w:rFonts w:ascii="Comic Sans MS" w:hAnsi="Comic Sans MS"/>
                <w:b/>
                <w:sz w:val="20"/>
                <w:szCs w:val="20"/>
                <w:u w:val="single"/>
              </w:rPr>
              <w:t xml:space="preserve"> challenges</w:t>
            </w:r>
          </w:p>
          <w:p w14:paraId="0996ABAC" w14:textId="2BC74CF3" w:rsidR="00B011C4" w:rsidRDefault="00D83CEE" w:rsidP="00870549">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9E137F">
              <w:rPr>
                <w:rFonts w:ascii="Comic Sans MS" w:hAnsi="Comic Sans MS"/>
                <w:b/>
                <w:sz w:val="20"/>
                <w:szCs w:val="20"/>
                <w:u w:val="single"/>
              </w:rPr>
              <w:t>22</w:t>
            </w:r>
            <w:r w:rsidR="00DF6E37">
              <w:rPr>
                <w:rFonts w:ascii="Comic Sans MS" w:hAnsi="Comic Sans MS"/>
                <w:b/>
                <w:sz w:val="20"/>
                <w:szCs w:val="20"/>
                <w:u w:val="single"/>
              </w:rPr>
              <w:t>.2.21</w:t>
            </w:r>
          </w:p>
          <w:p w14:paraId="7E719627" w14:textId="669A55C5" w:rsidR="009E137F" w:rsidRDefault="009E137F" w:rsidP="00870549">
            <w:pPr>
              <w:jc w:val="both"/>
              <w:rPr>
                <w:rFonts w:ascii="Comic Sans MS" w:hAnsi="Comic Sans MS"/>
                <w:b/>
                <w:sz w:val="20"/>
                <w:szCs w:val="20"/>
                <w:u w:val="single"/>
              </w:rPr>
            </w:pPr>
            <w:r>
              <w:rPr>
                <w:rFonts w:ascii="Comic Sans MS" w:hAnsi="Comic Sans MS"/>
                <w:b/>
                <w:sz w:val="20"/>
                <w:szCs w:val="20"/>
                <w:u w:val="single"/>
              </w:rPr>
              <w:t>Length and Height</w:t>
            </w:r>
          </w:p>
          <w:p w14:paraId="73145544" w14:textId="77777777" w:rsidR="009E137F" w:rsidRDefault="009E137F" w:rsidP="00870549">
            <w:pPr>
              <w:jc w:val="both"/>
              <w:rPr>
                <w:rFonts w:ascii="Comic Sans MS" w:hAnsi="Comic Sans MS"/>
                <w:i/>
                <w:sz w:val="18"/>
                <w:szCs w:val="18"/>
              </w:rPr>
            </w:pPr>
          </w:p>
          <w:p w14:paraId="572ABBF3" w14:textId="5654B56B" w:rsidR="00A05213" w:rsidRPr="009E137F" w:rsidRDefault="009E137F" w:rsidP="00870549">
            <w:pPr>
              <w:jc w:val="both"/>
              <w:rPr>
                <w:rFonts w:ascii="Comic Sans MS" w:hAnsi="Comic Sans MS"/>
                <w:sz w:val="20"/>
                <w:szCs w:val="20"/>
              </w:rPr>
            </w:pPr>
            <w:r w:rsidRPr="009E137F">
              <w:rPr>
                <w:rFonts w:ascii="Comic Sans MS" w:hAnsi="Comic Sans MS"/>
                <w:i/>
                <w:sz w:val="18"/>
                <w:szCs w:val="18"/>
              </w:rPr>
              <w:t xml:space="preserve">Children begin by using language to describe length and height, </w:t>
            </w:r>
            <w:proofErr w:type="gramStart"/>
            <w:r w:rsidRPr="009E137F">
              <w:rPr>
                <w:rFonts w:ascii="Comic Sans MS" w:hAnsi="Comic Sans MS"/>
                <w:i/>
                <w:sz w:val="18"/>
                <w:szCs w:val="18"/>
              </w:rPr>
              <w:t>e.g.</w:t>
            </w:r>
            <w:proofErr w:type="gramEnd"/>
            <w:r w:rsidRPr="009E137F">
              <w:rPr>
                <w:rFonts w:ascii="Comic Sans MS" w:hAnsi="Comic Sans MS"/>
                <w:i/>
                <w:sz w:val="18"/>
                <w:szCs w:val="18"/>
              </w:rPr>
              <w:t xml:space="preserve"> the tree is tall, the pencil is short. When making direct comparisons, they may initially say something is bigger than something else. Encourage them to use more specific mathematical vocabulary relating to length (longer, shorter), height (taller, shorter), and breadth (wider, narrower)</w:t>
            </w:r>
            <w:r>
              <w:rPr>
                <w:rFonts w:ascii="Comic Sans MS" w:hAnsi="Comic Sans MS"/>
                <w:sz w:val="20"/>
                <w:szCs w:val="20"/>
              </w:rPr>
              <w:t>.</w:t>
            </w:r>
          </w:p>
          <w:p w14:paraId="693412BA" w14:textId="4A785F1D" w:rsidR="009C37DD" w:rsidRPr="0066690C" w:rsidRDefault="009C37DD" w:rsidP="00870549">
            <w:pPr>
              <w:jc w:val="both"/>
              <w:rPr>
                <w:rFonts w:ascii="Comic Sans MS" w:hAnsi="Comic Sans MS"/>
                <w:bCs/>
                <w:i/>
                <w:iCs/>
                <w:sz w:val="18"/>
                <w:szCs w:val="18"/>
              </w:rPr>
            </w:pPr>
          </w:p>
        </w:tc>
        <w:tc>
          <w:tcPr>
            <w:tcW w:w="4725" w:type="dxa"/>
          </w:tcPr>
          <w:p w14:paraId="0466BF47" w14:textId="29B4C0CB" w:rsidR="00245282" w:rsidRDefault="006320C6" w:rsidP="00A05213">
            <w:pPr>
              <w:jc w:val="center"/>
              <w:rPr>
                <w:rFonts w:ascii="Comic Sans MS" w:hAnsi="Comic Sans MS"/>
                <w:b/>
                <w:sz w:val="20"/>
                <w:szCs w:val="20"/>
                <w:u w:val="single"/>
              </w:rPr>
            </w:pPr>
            <w:r w:rsidRPr="00A05213">
              <w:rPr>
                <w:rFonts w:ascii="Comic Sans MS" w:hAnsi="Comic Sans MS"/>
                <w:b/>
                <w:sz w:val="20"/>
                <w:szCs w:val="20"/>
                <w:u w:val="single"/>
              </w:rPr>
              <w:t>Monday</w:t>
            </w:r>
            <w:r w:rsidR="008B6A9D">
              <w:rPr>
                <w:rFonts w:ascii="Comic Sans MS" w:hAnsi="Comic Sans MS"/>
                <w:b/>
                <w:sz w:val="20"/>
                <w:szCs w:val="20"/>
                <w:u w:val="single"/>
              </w:rPr>
              <w:t xml:space="preserve">- </w:t>
            </w:r>
            <w:r w:rsidR="00FA0EFD">
              <w:rPr>
                <w:rFonts w:ascii="Comic Sans MS" w:hAnsi="Comic Sans MS"/>
                <w:b/>
                <w:sz w:val="20"/>
                <w:szCs w:val="20"/>
                <w:u w:val="single"/>
              </w:rPr>
              <w:t>Length</w:t>
            </w:r>
          </w:p>
          <w:p w14:paraId="4927A94C" w14:textId="77777777" w:rsidR="008B6A9D" w:rsidRDefault="008B6A9D" w:rsidP="009E137F">
            <w:pPr>
              <w:rPr>
                <w:rFonts w:ascii="Comic Sans MS" w:hAnsi="Comic Sans MS"/>
                <w:sz w:val="20"/>
                <w:szCs w:val="20"/>
              </w:rPr>
            </w:pPr>
          </w:p>
          <w:p w14:paraId="49D94D4B" w14:textId="356AD6B2" w:rsidR="009E137F" w:rsidRPr="008B6A9D" w:rsidRDefault="008B6A9D" w:rsidP="009E137F">
            <w:pPr>
              <w:rPr>
                <w:rFonts w:ascii="Comic Sans MS" w:hAnsi="Comic Sans MS"/>
                <w:sz w:val="20"/>
                <w:szCs w:val="20"/>
              </w:rPr>
            </w:pPr>
            <w:r w:rsidRPr="008B6A9D">
              <w:rPr>
                <w:rFonts w:ascii="Comic Sans MS" w:hAnsi="Comic Sans MS"/>
                <w:sz w:val="20"/>
                <w:szCs w:val="20"/>
              </w:rPr>
              <w:t>Listen to the Polar bear length song</w:t>
            </w:r>
          </w:p>
          <w:p w14:paraId="78A0AFF1" w14:textId="56632AB9" w:rsidR="009E137F" w:rsidRDefault="00571A1B" w:rsidP="009E137F">
            <w:pPr>
              <w:rPr>
                <w:rFonts w:ascii="Comic Sans MS" w:hAnsi="Comic Sans MS"/>
                <w:sz w:val="18"/>
                <w:szCs w:val="18"/>
              </w:rPr>
            </w:pPr>
            <w:hyperlink r:id="rId5" w:history="1">
              <w:r w:rsidR="008B6A9D" w:rsidRPr="002746C5">
                <w:rPr>
                  <w:rStyle w:val="Hyperlink"/>
                  <w:rFonts w:ascii="Comic Sans MS" w:hAnsi="Comic Sans MS"/>
                  <w:sz w:val="18"/>
                  <w:szCs w:val="18"/>
                </w:rPr>
                <w:t>https://www.youtube.com/watch?v=anbimcl5nLw</w:t>
              </w:r>
            </w:hyperlink>
          </w:p>
          <w:p w14:paraId="07D7BE1E" w14:textId="77777777" w:rsidR="008B6A9D" w:rsidRPr="00304753" w:rsidRDefault="008B6A9D" w:rsidP="009E137F">
            <w:pPr>
              <w:rPr>
                <w:rFonts w:ascii="Comic Sans MS" w:hAnsi="Comic Sans MS"/>
                <w:sz w:val="18"/>
                <w:szCs w:val="18"/>
              </w:rPr>
            </w:pPr>
          </w:p>
          <w:p w14:paraId="5F5749E3" w14:textId="599EF90D" w:rsidR="008B6A9D" w:rsidRDefault="008B6A9D" w:rsidP="004D24E3">
            <w:pPr>
              <w:rPr>
                <w:rFonts w:ascii="Comic Sans MS" w:hAnsi="Comic Sans MS"/>
                <w:noProof/>
                <w:sz w:val="20"/>
                <w:szCs w:val="20"/>
              </w:rPr>
            </w:pPr>
            <w:r>
              <w:rPr>
                <w:rFonts w:ascii="Comic Sans MS" w:hAnsi="Comic Sans MS"/>
                <w:noProof/>
                <w:sz w:val="20"/>
                <w:szCs w:val="20"/>
              </w:rPr>
              <w:t>Watch and answer the questions on the Jungle Measuring power point.</w:t>
            </w:r>
          </w:p>
          <w:p w14:paraId="349FEC14" w14:textId="58C2AE0F" w:rsidR="008B6A9D" w:rsidRDefault="002A7932" w:rsidP="004D24E3">
            <w:pPr>
              <w:rPr>
                <w:rFonts w:ascii="Comic Sans MS" w:hAnsi="Comic Sans MS"/>
                <w:noProof/>
                <w:sz w:val="20"/>
                <w:szCs w:val="20"/>
              </w:rPr>
            </w:pPr>
            <w:r>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14:anchorId="269DE219" wp14:editId="11F7B300">
                  <wp:extent cx="1400175" cy="10501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498" cy="1050421"/>
                          </a:xfrm>
                          <a:prstGeom prst="rect">
                            <a:avLst/>
                          </a:prstGeom>
                          <a:noFill/>
                        </pic:spPr>
                      </pic:pic>
                    </a:graphicData>
                  </a:graphic>
                </wp:inline>
              </w:drawing>
            </w:r>
          </w:p>
          <w:p w14:paraId="0A7866DA" w14:textId="42C5435C" w:rsidR="00A05213" w:rsidRPr="00712E4F" w:rsidRDefault="008B6A9D" w:rsidP="004D24E3">
            <w:pPr>
              <w:rPr>
                <w:rFonts w:ascii="Comic Sans MS" w:hAnsi="Comic Sans MS"/>
                <w:noProof/>
                <w:sz w:val="20"/>
                <w:szCs w:val="20"/>
              </w:rPr>
            </w:pPr>
            <w:r>
              <w:rPr>
                <w:rFonts w:ascii="Comic Sans MS" w:hAnsi="Comic Sans MS"/>
                <w:noProof/>
                <w:sz w:val="20"/>
                <w:szCs w:val="20"/>
              </w:rPr>
              <w:t xml:space="preserve">Complete ordering caterpillars sheet- cut out the caterpillars and order them from shortest to longest along the line of leaves. </w:t>
            </w:r>
            <w:r w:rsidR="00A05213">
              <w:rPr>
                <w:rFonts w:ascii="Comic Sans MS" w:hAnsi="Comic Sans MS"/>
                <w:noProof/>
                <w:sz w:val="20"/>
                <w:szCs w:val="20"/>
              </w:rPr>
              <w:t xml:space="preserve">       </w:t>
            </w:r>
          </w:p>
        </w:tc>
        <w:tc>
          <w:tcPr>
            <w:tcW w:w="4725" w:type="dxa"/>
          </w:tcPr>
          <w:p w14:paraId="01CA3F14" w14:textId="77777777" w:rsidR="004D24E3" w:rsidRDefault="00DF6E37" w:rsidP="004D24E3">
            <w:pPr>
              <w:jc w:val="center"/>
              <w:rPr>
                <w:rFonts w:ascii="Comic Sans MS" w:hAnsi="Comic Sans MS"/>
                <w:b/>
                <w:sz w:val="18"/>
                <w:szCs w:val="18"/>
                <w:u w:val="single"/>
              </w:rPr>
            </w:pPr>
            <w:r>
              <w:rPr>
                <w:rFonts w:ascii="Comic Sans MS" w:hAnsi="Comic Sans MS"/>
                <w:b/>
                <w:noProof/>
                <w:sz w:val="20"/>
                <w:szCs w:val="20"/>
                <w:u w:val="single"/>
                <w:lang w:eastAsia="en-GB"/>
              </w:rPr>
              <w:t>Tuesday</w:t>
            </w:r>
            <w:r w:rsidR="004D24E3">
              <w:rPr>
                <w:rFonts w:ascii="Comic Sans MS" w:hAnsi="Comic Sans MS"/>
                <w:b/>
                <w:noProof/>
                <w:sz w:val="20"/>
                <w:szCs w:val="20"/>
                <w:u w:val="single"/>
                <w:lang w:eastAsia="en-GB"/>
              </w:rPr>
              <w:t xml:space="preserve">- </w:t>
            </w:r>
            <w:r w:rsidR="004D24E3">
              <w:rPr>
                <w:rFonts w:ascii="Comic Sans MS" w:hAnsi="Comic Sans MS"/>
                <w:b/>
                <w:sz w:val="18"/>
                <w:szCs w:val="18"/>
                <w:u w:val="single"/>
              </w:rPr>
              <w:t>Taller and Shorter Dice Game</w:t>
            </w:r>
          </w:p>
          <w:p w14:paraId="46E2A121" w14:textId="77777777" w:rsidR="004D24E3" w:rsidRDefault="004D24E3" w:rsidP="004D24E3">
            <w:pPr>
              <w:jc w:val="both"/>
              <w:rPr>
                <w:rFonts w:ascii="Comic Sans MS" w:hAnsi="Comic Sans MS" w:cs="Arial"/>
                <w:sz w:val="20"/>
                <w:szCs w:val="20"/>
                <w:shd w:val="clear" w:color="auto" w:fill="FFFFFF"/>
              </w:rPr>
            </w:pPr>
          </w:p>
          <w:p w14:paraId="7F4C5809" w14:textId="77777777" w:rsidR="004D24E3" w:rsidRPr="00304753" w:rsidRDefault="004D24E3" w:rsidP="004D24E3">
            <w:pPr>
              <w:rPr>
                <w:rFonts w:ascii="Comic Sans MS" w:hAnsi="Comic Sans MS"/>
                <w:sz w:val="20"/>
                <w:szCs w:val="20"/>
              </w:rPr>
            </w:pPr>
            <w:r w:rsidRPr="00304753">
              <w:rPr>
                <w:rFonts w:ascii="Comic Sans MS" w:hAnsi="Comic Sans MS"/>
                <w:sz w:val="20"/>
                <w:szCs w:val="20"/>
              </w:rPr>
              <w:t>Roll a dice. Collect the corresponding number of cubes and build a tower. Now build a tower that is taller and a tower that is shorter.</w:t>
            </w:r>
          </w:p>
          <w:p w14:paraId="2EDA5B70" w14:textId="77777777" w:rsidR="004D24E3" w:rsidRPr="00304753" w:rsidRDefault="004D24E3" w:rsidP="004D24E3">
            <w:pPr>
              <w:rPr>
                <w:rFonts w:ascii="Comic Sans MS" w:hAnsi="Comic Sans MS"/>
                <w:sz w:val="20"/>
                <w:szCs w:val="20"/>
              </w:rPr>
            </w:pPr>
            <w:r w:rsidRPr="00304753">
              <w:rPr>
                <w:rFonts w:ascii="Comic Sans MS" w:hAnsi="Comic Sans MS"/>
                <w:sz w:val="20"/>
                <w:szCs w:val="20"/>
              </w:rPr>
              <w:t>Roll the dice and have another go. What do you notice? Can you arrange your towers in order from shortest to tallest?</w:t>
            </w:r>
          </w:p>
          <w:p w14:paraId="09F2AF6F" w14:textId="77777777" w:rsidR="004D24E3" w:rsidRPr="00304753" w:rsidRDefault="004D24E3" w:rsidP="004D24E3">
            <w:pPr>
              <w:rPr>
                <w:rFonts w:ascii="Comic Sans MS" w:hAnsi="Comic Sans MS"/>
                <w:sz w:val="18"/>
                <w:szCs w:val="18"/>
              </w:rPr>
            </w:pPr>
          </w:p>
          <w:p w14:paraId="3171A78A" w14:textId="5802BA44" w:rsidR="00D92F9F" w:rsidRPr="004D24E3" w:rsidRDefault="004D24E3" w:rsidP="004D24E3">
            <w:pPr>
              <w:jc w:val="center"/>
              <w:rPr>
                <w:rFonts w:ascii="Comic Sans MS" w:hAnsi="Comic Sans MS"/>
                <w:b/>
                <w:noProof/>
                <w:sz w:val="20"/>
                <w:szCs w:val="20"/>
                <w:u w:val="single"/>
                <w:lang w:eastAsia="en-GB"/>
              </w:rPr>
            </w:pPr>
            <w:r w:rsidRPr="004D24E3">
              <w:rPr>
                <w:rFonts w:ascii="Comic Sans MS" w:hAnsi="Comic Sans MS"/>
                <w:noProof/>
                <w:sz w:val="20"/>
                <w:szCs w:val="20"/>
                <w:lang w:eastAsia="en-GB"/>
              </w:rPr>
              <w:drawing>
                <wp:inline distT="0" distB="0" distL="0" distR="0" wp14:anchorId="597805EE" wp14:editId="6C88658F">
                  <wp:extent cx="711209" cy="948279"/>
                  <wp:effectExtent l="0" t="0" r="0" b="4445"/>
                  <wp:docPr id="8" name="Picture 6" descr="A picture containing indoor, music, pipe, game&#10;&#10;Description automatically generated">
                    <a:extLst xmlns:a="http://schemas.openxmlformats.org/drawingml/2006/main">
                      <a:ext uri="{FF2B5EF4-FFF2-40B4-BE49-F238E27FC236}">
                        <a16:creationId xmlns:a16="http://schemas.microsoft.com/office/drawing/2014/main" id="{5ADB2067-6FF0-ED4F-8BB2-DD01F6CE5B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indoor, music, pipe, game&#10;&#10;Description automatically generated">
                            <a:extLst>
                              <a:ext uri="{FF2B5EF4-FFF2-40B4-BE49-F238E27FC236}">
                                <a16:creationId xmlns:a16="http://schemas.microsoft.com/office/drawing/2014/main" id="{5ADB2067-6FF0-ED4F-8BB2-DD01F6CE5B5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711372" cy="948496"/>
                          </a:xfrm>
                          <a:prstGeom prst="rect">
                            <a:avLst/>
                          </a:prstGeom>
                        </pic:spPr>
                      </pic:pic>
                    </a:graphicData>
                  </a:graphic>
                </wp:inline>
              </w:drawing>
            </w:r>
          </w:p>
          <w:p w14:paraId="4EBA3277" w14:textId="414D92BA" w:rsidR="00A05213" w:rsidRPr="00C35C2D" w:rsidRDefault="00A05213" w:rsidP="00722240">
            <w:pPr>
              <w:jc w:val="both"/>
              <w:rPr>
                <w:rFonts w:ascii="Comic Sans MS" w:hAnsi="Comic Sans MS"/>
                <w:noProof/>
                <w:sz w:val="20"/>
                <w:szCs w:val="20"/>
                <w:lang w:eastAsia="en-GB"/>
              </w:rPr>
            </w:pPr>
            <w:r>
              <w:rPr>
                <w:rFonts w:ascii="Comic Sans MS" w:hAnsi="Comic Sans MS"/>
                <w:noProof/>
                <w:sz w:val="20"/>
                <w:szCs w:val="20"/>
              </w:rPr>
              <w:t xml:space="preserve">                  </w:t>
            </w:r>
          </w:p>
        </w:tc>
      </w:tr>
      <w:tr w:rsidR="007D4055" w:rsidRPr="00336F71" w14:paraId="49468C1B" w14:textId="77777777" w:rsidTr="00787303">
        <w:tc>
          <w:tcPr>
            <w:tcW w:w="4724" w:type="dxa"/>
          </w:tcPr>
          <w:p w14:paraId="40264834" w14:textId="5000C8E4" w:rsidR="004C6656" w:rsidRDefault="00B43D35" w:rsidP="006953C8">
            <w:pPr>
              <w:jc w:val="center"/>
              <w:rPr>
                <w:rFonts w:ascii="Comic Sans MS" w:hAnsi="Comic Sans MS"/>
                <w:b/>
                <w:sz w:val="18"/>
                <w:szCs w:val="18"/>
                <w:u w:val="single"/>
              </w:rPr>
            </w:pPr>
            <w:r w:rsidRPr="00492F27">
              <w:rPr>
                <w:rFonts w:ascii="Comic Sans MS" w:hAnsi="Comic Sans MS"/>
                <w:b/>
                <w:sz w:val="18"/>
                <w:szCs w:val="18"/>
                <w:u w:val="single"/>
              </w:rPr>
              <w:t>Wednesday</w:t>
            </w:r>
            <w:r w:rsidR="004D24E3">
              <w:rPr>
                <w:rFonts w:ascii="Comic Sans MS" w:hAnsi="Comic Sans MS"/>
                <w:b/>
                <w:sz w:val="18"/>
                <w:szCs w:val="18"/>
                <w:u w:val="single"/>
              </w:rPr>
              <w:t xml:space="preserve">- </w:t>
            </w:r>
            <w:r w:rsidR="00304753">
              <w:rPr>
                <w:rFonts w:ascii="Comic Sans MS" w:hAnsi="Comic Sans MS"/>
                <w:b/>
                <w:sz w:val="18"/>
                <w:szCs w:val="18"/>
                <w:u w:val="single"/>
              </w:rPr>
              <w:t>Longer and Shorter</w:t>
            </w:r>
          </w:p>
          <w:p w14:paraId="58D4256F" w14:textId="5DACFA46" w:rsidR="00A05213" w:rsidRDefault="00A05213" w:rsidP="00D1289A">
            <w:pPr>
              <w:jc w:val="both"/>
              <w:rPr>
                <w:rFonts w:ascii="Comic Sans MS" w:hAnsi="Comic Sans MS" w:cs="Arial"/>
                <w:sz w:val="20"/>
                <w:szCs w:val="20"/>
                <w:shd w:val="clear" w:color="auto" w:fill="FFFFFF"/>
              </w:rPr>
            </w:pPr>
          </w:p>
          <w:p w14:paraId="0623B99B" w14:textId="4691D3CE" w:rsidR="004D24E3" w:rsidRPr="00304753" w:rsidRDefault="00304753" w:rsidP="00304753">
            <w:pPr>
              <w:rPr>
                <w:rFonts w:ascii="Comic Sans MS" w:hAnsi="Comic Sans MS"/>
                <w:sz w:val="20"/>
                <w:szCs w:val="20"/>
              </w:rPr>
            </w:pPr>
            <w:r w:rsidRPr="00304753">
              <w:rPr>
                <w:rFonts w:ascii="Comic Sans MS" w:hAnsi="Comic Sans MS"/>
                <w:sz w:val="20"/>
                <w:szCs w:val="20"/>
              </w:rPr>
              <w:t>Use playdough to make snakes of different lengths. You can line them up or use household objects to compare the lengths.</w:t>
            </w:r>
          </w:p>
          <w:p w14:paraId="6377660B" w14:textId="76929686" w:rsidR="00304753" w:rsidRDefault="00304753" w:rsidP="00304753">
            <w:pPr>
              <w:rPr>
                <w:rFonts w:ascii="Comic Sans MS" w:hAnsi="Comic Sans MS"/>
                <w:sz w:val="20"/>
                <w:szCs w:val="20"/>
              </w:rPr>
            </w:pPr>
            <w:r w:rsidRPr="00304753">
              <w:rPr>
                <w:rFonts w:ascii="Comic Sans MS" w:hAnsi="Comic Sans MS"/>
                <w:sz w:val="20"/>
                <w:szCs w:val="20"/>
              </w:rPr>
              <w:t>What do you notice?</w:t>
            </w:r>
          </w:p>
          <w:p w14:paraId="0AAFB786" w14:textId="600AC242" w:rsidR="00304753" w:rsidRPr="00304753" w:rsidRDefault="00304753" w:rsidP="00304753">
            <w:pPr>
              <w:rPr>
                <w:rFonts w:ascii="Comic Sans MS" w:hAnsi="Comic Sans MS"/>
                <w:sz w:val="20"/>
                <w:szCs w:val="20"/>
              </w:rPr>
            </w:pPr>
            <w:r w:rsidRPr="00304753">
              <w:rPr>
                <w:rFonts w:ascii="Comic Sans MS" w:hAnsi="Comic Sans MS"/>
                <w:sz w:val="20"/>
                <w:szCs w:val="20"/>
              </w:rPr>
              <w:t>Can you arrange your snakes in order from shortest to longest?</w:t>
            </w:r>
          </w:p>
          <w:p w14:paraId="15B8D583" w14:textId="7E8ABB42" w:rsidR="004D24E3" w:rsidRPr="006953C8" w:rsidRDefault="00304753" w:rsidP="00785249">
            <w:pPr>
              <w:jc w:val="center"/>
              <w:rPr>
                <w:rFonts w:ascii="Comic Sans MS" w:hAnsi="Comic Sans MS"/>
                <w:sz w:val="20"/>
                <w:szCs w:val="20"/>
              </w:rPr>
            </w:pPr>
            <w:r w:rsidRPr="00304753">
              <w:rPr>
                <w:rFonts w:ascii="Comic Sans MS" w:hAnsi="Comic Sans MS"/>
                <w:noProof/>
                <w:sz w:val="18"/>
                <w:szCs w:val="18"/>
                <w:lang w:eastAsia="en-GB"/>
              </w:rPr>
              <w:drawing>
                <wp:inline distT="0" distB="0" distL="0" distR="0" wp14:anchorId="2B3EC7CB" wp14:editId="2283711E">
                  <wp:extent cx="850702" cy="934913"/>
                  <wp:effectExtent l="0" t="4127" r="2857" b="2858"/>
                  <wp:docPr id="9" name="Picture 4" descr="A group of colored pencils&#10;&#10;Description automatically generated with low confidence">
                    <a:extLst xmlns:a="http://schemas.openxmlformats.org/drawingml/2006/main">
                      <a:ext uri="{FF2B5EF4-FFF2-40B4-BE49-F238E27FC236}">
                        <a16:creationId xmlns:a16="http://schemas.microsoft.com/office/drawing/2014/main" id="{41184043-F06E-3A43-87DE-37D3E0E617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oup of colored pencils&#10;&#10;Description automatically generated with low confidence">
                            <a:extLst>
                              <a:ext uri="{FF2B5EF4-FFF2-40B4-BE49-F238E27FC236}">
                                <a16:creationId xmlns:a16="http://schemas.microsoft.com/office/drawing/2014/main" id="{41184043-F06E-3A43-87DE-37D3E0E617B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11919" b="5657"/>
                          <a:stretch/>
                        </pic:blipFill>
                        <pic:spPr>
                          <a:xfrm rot="16200000">
                            <a:off x="0" y="0"/>
                            <a:ext cx="851163" cy="935419"/>
                          </a:xfrm>
                          <a:prstGeom prst="rect">
                            <a:avLst/>
                          </a:prstGeom>
                        </pic:spPr>
                      </pic:pic>
                    </a:graphicData>
                  </a:graphic>
                </wp:inline>
              </w:drawing>
            </w:r>
          </w:p>
        </w:tc>
        <w:tc>
          <w:tcPr>
            <w:tcW w:w="4725" w:type="dxa"/>
          </w:tcPr>
          <w:p w14:paraId="0E25ACCB" w14:textId="54B536A3" w:rsidR="00227190" w:rsidRDefault="00DF6E37" w:rsidP="00227190">
            <w:pPr>
              <w:jc w:val="center"/>
            </w:pPr>
            <w:r>
              <w:rPr>
                <w:rFonts w:ascii="Comic Sans MS" w:hAnsi="Comic Sans MS"/>
                <w:b/>
                <w:noProof/>
                <w:sz w:val="18"/>
                <w:szCs w:val="18"/>
                <w:u w:val="single"/>
                <w:lang w:eastAsia="en-GB"/>
              </w:rPr>
              <w:t>Thursday</w:t>
            </w:r>
            <w:r w:rsidR="00304753">
              <w:rPr>
                <w:rFonts w:ascii="Comic Sans MS" w:hAnsi="Comic Sans MS"/>
                <w:b/>
                <w:noProof/>
                <w:sz w:val="18"/>
                <w:szCs w:val="18"/>
                <w:u w:val="single"/>
                <w:lang w:eastAsia="en-GB"/>
              </w:rPr>
              <w:t xml:space="preserve">- </w:t>
            </w:r>
            <w:r w:rsidR="008B6A9D">
              <w:rPr>
                <w:rFonts w:ascii="Comic Sans MS" w:hAnsi="Comic Sans MS"/>
                <w:b/>
                <w:noProof/>
                <w:sz w:val="18"/>
                <w:szCs w:val="18"/>
                <w:u w:val="single"/>
                <w:lang w:eastAsia="en-GB"/>
              </w:rPr>
              <w:t>Footprint Measuring</w:t>
            </w:r>
          </w:p>
          <w:p w14:paraId="03588EC2" w14:textId="77777777" w:rsidR="00227190" w:rsidRDefault="00227190" w:rsidP="00227190">
            <w:pPr>
              <w:rPr>
                <w:rFonts w:ascii="Comic Sans MS" w:hAnsi="Comic Sans MS"/>
                <w:sz w:val="18"/>
                <w:szCs w:val="18"/>
              </w:rPr>
            </w:pPr>
          </w:p>
          <w:p w14:paraId="5A09A3A6" w14:textId="091F9EB6" w:rsidR="00FA0EFD" w:rsidRPr="002A7932" w:rsidRDefault="008B6A9D" w:rsidP="008B6A9D">
            <w:pPr>
              <w:rPr>
                <w:rFonts w:ascii="Comic Sans MS" w:hAnsi="Comic Sans MS"/>
                <w:sz w:val="18"/>
                <w:szCs w:val="18"/>
              </w:rPr>
            </w:pPr>
            <w:r w:rsidRPr="00304753">
              <w:rPr>
                <w:rFonts w:ascii="Comic Sans MS" w:hAnsi="Comic Sans MS"/>
                <w:sz w:val="20"/>
                <w:szCs w:val="20"/>
              </w:rPr>
              <w:t>Support your child to make a paper ‘footprint’. Can they find items around the house which are longer than their foot, shorter, about the same size?</w:t>
            </w:r>
          </w:p>
          <w:p w14:paraId="7C7073F0" w14:textId="77777777" w:rsidR="00FA0EFD" w:rsidRDefault="00FA0EFD" w:rsidP="008B6A9D">
            <w:pPr>
              <w:rPr>
                <w:rFonts w:ascii="Comic Sans MS" w:hAnsi="Comic Sans MS"/>
                <w:sz w:val="20"/>
                <w:szCs w:val="20"/>
              </w:rPr>
            </w:pPr>
          </w:p>
          <w:p w14:paraId="011CC43D" w14:textId="77777777" w:rsidR="00FA0EFD" w:rsidRDefault="00FA0EFD" w:rsidP="008B6A9D">
            <w:pPr>
              <w:rPr>
                <w:rFonts w:ascii="Comic Sans MS" w:hAnsi="Comic Sans MS"/>
                <w:sz w:val="20"/>
                <w:szCs w:val="20"/>
              </w:rPr>
            </w:pPr>
          </w:p>
          <w:p w14:paraId="0F2E72B7" w14:textId="453DF077" w:rsidR="008B6A9D" w:rsidRPr="00304753" w:rsidRDefault="008B6A9D" w:rsidP="008B6A9D">
            <w:pPr>
              <w:rPr>
                <w:rFonts w:ascii="Comic Sans MS" w:hAnsi="Comic Sans MS"/>
                <w:sz w:val="20"/>
                <w:szCs w:val="20"/>
              </w:rPr>
            </w:pPr>
            <w:r w:rsidRPr="00304753">
              <w:rPr>
                <w:rFonts w:ascii="Comic Sans MS" w:hAnsi="Comic Sans MS"/>
                <w:sz w:val="20"/>
                <w:szCs w:val="20"/>
              </w:rPr>
              <w:t xml:space="preserve"> </w:t>
            </w:r>
            <w:r w:rsidR="005E5F8B">
              <w:rPr>
                <w:rFonts w:ascii="Comic Sans MS" w:hAnsi="Comic Sans MS"/>
                <w:noProof/>
                <w:sz w:val="20"/>
                <w:szCs w:val="20"/>
                <w:lang w:eastAsia="en-GB"/>
              </w:rPr>
              <w:t xml:space="preserve">                      </w:t>
            </w:r>
            <w:r w:rsidR="00FA0EFD">
              <w:rPr>
                <w:rFonts w:ascii="Comic Sans MS" w:hAnsi="Comic Sans MS"/>
                <w:noProof/>
                <w:sz w:val="20"/>
                <w:szCs w:val="20"/>
                <w:lang w:eastAsia="en-GB"/>
              </w:rPr>
              <w:drawing>
                <wp:inline distT="0" distB="0" distL="0" distR="0" wp14:anchorId="5C6DF8B9" wp14:editId="641F03FA">
                  <wp:extent cx="752475" cy="1063020"/>
                  <wp:effectExtent l="0" t="0" r="0" b="3810"/>
                  <wp:docPr id="10" name="Picture 10" desc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063020"/>
                          </a:xfrm>
                          <a:prstGeom prst="rect">
                            <a:avLst/>
                          </a:prstGeom>
                          <a:noFill/>
                          <a:ln>
                            <a:noFill/>
                          </a:ln>
                        </pic:spPr>
                      </pic:pic>
                    </a:graphicData>
                  </a:graphic>
                </wp:inline>
              </w:drawing>
            </w:r>
          </w:p>
          <w:p w14:paraId="0123D2FE" w14:textId="1EF38039" w:rsidR="00227190" w:rsidRPr="00227190" w:rsidRDefault="00DB5168" w:rsidP="00227190">
            <w:pPr>
              <w:rPr>
                <w:rFonts w:ascii="Comic Sans MS" w:hAnsi="Comic Sans MS"/>
                <w:sz w:val="18"/>
                <w:szCs w:val="18"/>
              </w:rPr>
            </w:pPr>
            <w:r>
              <w:rPr>
                <w:rFonts w:ascii="Comic Sans MS" w:hAnsi="Comic Sans MS"/>
                <w:sz w:val="18"/>
                <w:szCs w:val="18"/>
              </w:rPr>
              <w:t xml:space="preserve">           </w:t>
            </w:r>
          </w:p>
        </w:tc>
        <w:tc>
          <w:tcPr>
            <w:tcW w:w="4725" w:type="dxa"/>
          </w:tcPr>
          <w:p w14:paraId="5C788591" w14:textId="344B1961" w:rsidR="00DF6E37" w:rsidRDefault="00DB5168" w:rsidP="009E137F">
            <w:pPr>
              <w:jc w:val="center"/>
              <w:rPr>
                <w:rFonts w:ascii="Comic Sans MS" w:hAnsi="Comic Sans MS"/>
                <w:b/>
                <w:noProof/>
                <w:sz w:val="20"/>
                <w:szCs w:val="20"/>
                <w:u w:val="single"/>
                <w:lang w:eastAsia="en-GB"/>
              </w:rPr>
            </w:pPr>
            <w:r>
              <w:rPr>
                <w:rFonts w:ascii="Comic Sans MS" w:hAnsi="Comic Sans MS"/>
                <w:b/>
                <w:noProof/>
                <w:sz w:val="20"/>
                <w:szCs w:val="20"/>
                <w:u w:val="single"/>
                <w:lang w:eastAsia="en-GB"/>
              </w:rPr>
              <w:t>Friday</w:t>
            </w:r>
            <w:r w:rsidR="00304753">
              <w:rPr>
                <w:rFonts w:ascii="Comic Sans MS" w:hAnsi="Comic Sans MS"/>
                <w:b/>
                <w:noProof/>
                <w:sz w:val="20"/>
                <w:szCs w:val="20"/>
                <w:u w:val="single"/>
                <w:lang w:eastAsia="en-GB"/>
              </w:rPr>
              <w:t>- Days of the Week</w:t>
            </w:r>
          </w:p>
          <w:p w14:paraId="65A4B554" w14:textId="77777777" w:rsidR="00304753" w:rsidRDefault="00304753" w:rsidP="00304753">
            <w:pPr>
              <w:rPr>
                <w:rFonts w:ascii="Comic Sans MS" w:hAnsi="Comic Sans MS"/>
                <w:noProof/>
                <w:sz w:val="20"/>
                <w:szCs w:val="20"/>
                <w:lang w:eastAsia="en-GB"/>
              </w:rPr>
            </w:pPr>
          </w:p>
          <w:p w14:paraId="0C114266" w14:textId="00F0C393" w:rsidR="00304753" w:rsidRDefault="00571A1B" w:rsidP="00304753">
            <w:pPr>
              <w:rPr>
                <w:rFonts w:ascii="Comic Sans MS" w:hAnsi="Comic Sans MS"/>
                <w:noProof/>
                <w:sz w:val="20"/>
                <w:szCs w:val="20"/>
                <w:lang w:eastAsia="en-GB"/>
              </w:rPr>
            </w:pPr>
            <w:r>
              <w:rPr>
                <w:rFonts w:ascii="Comic Sans MS" w:hAnsi="Comic Sans MS"/>
                <w:noProof/>
                <w:sz w:val="20"/>
                <w:szCs w:val="20"/>
                <w:lang w:eastAsia="en-GB"/>
              </w:rPr>
              <w:t xml:space="preserve">Miss Jewitt will post a video of herself reading </w:t>
            </w:r>
            <w:r w:rsidR="00304753">
              <w:rPr>
                <w:rFonts w:ascii="Comic Sans MS" w:hAnsi="Comic Sans MS"/>
                <w:noProof/>
                <w:sz w:val="20"/>
                <w:szCs w:val="20"/>
                <w:lang w:eastAsia="en-GB"/>
              </w:rPr>
              <w:t>Jasper’s Beanstalk</w:t>
            </w:r>
            <w:r>
              <w:rPr>
                <w:rFonts w:ascii="Comic Sans MS" w:hAnsi="Comic Sans MS"/>
                <w:noProof/>
                <w:sz w:val="20"/>
                <w:szCs w:val="20"/>
                <w:lang w:eastAsia="en-GB"/>
              </w:rPr>
              <w:t xml:space="preserve"> today</w:t>
            </w:r>
            <w:r w:rsidR="00304753">
              <w:rPr>
                <w:rFonts w:ascii="Comic Sans MS" w:hAnsi="Comic Sans MS"/>
                <w:noProof/>
                <w:sz w:val="20"/>
                <w:szCs w:val="20"/>
                <w:lang w:eastAsia="en-GB"/>
              </w:rPr>
              <w:t xml:space="preserve"> or </w:t>
            </w:r>
            <w:r>
              <w:rPr>
                <w:rFonts w:ascii="Comic Sans MS" w:hAnsi="Comic Sans MS"/>
                <w:noProof/>
                <w:sz w:val="20"/>
                <w:szCs w:val="20"/>
                <w:lang w:eastAsia="en-GB"/>
              </w:rPr>
              <w:t xml:space="preserve">you can </w:t>
            </w:r>
            <w:r w:rsidR="00304753">
              <w:rPr>
                <w:rFonts w:ascii="Comic Sans MS" w:hAnsi="Comic Sans MS"/>
                <w:noProof/>
                <w:sz w:val="20"/>
                <w:szCs w:val="20"/>
                <w:lang w:eastAsia="en-GB"/>
              </w:rPr>
              <w:t>click on the link below to listen to it</w:t>
            </w:r>
          </w:p>
          <w:p w14:paraId="2046AF46" w14:textId="7E57F3DE" w:rsidR="00304753" w:rsidRDefault="00571A1B" w:rsidP="00304753">
            <w:pPr>
              <w:rPr>
                <w:rFonts w:ascii="Comic Sans MS" w:hAnsi="Comic Sans MS"/>
                <w:noProof/>
                <w:sz w:val="20"/>
                <w:szCs w:val="20"/>
                <w:lang w:eastAsia="en-GB"/>
              </w:rPr>
            </w:pPr>
            <w:hyperlink r:id="rId10" w:history="1">
              <w:r w:rsidR="00304753" w:rsidRPr="002746C5">
                <w:rPr>
                  <w:rStyle w:val="Hyperlink"/>
                  <w:rFonts w:ascii="Comic Sans MS" w:hAnsi="Comic Sans MS"/>
                  <w:noProof/>
                  <w:sz w:val="20"/>
                  <w:szCs w:val="20"/>
                  <w:lang w:eastAsia="en-GB"/>
                </w:rPr>
                <w:t>https://www.youtube.com/watch?v=Da6lxY_8jmU</w:t>
              </w:r>
            </w:hyperlink>
          </w:p>
          <w:p w14:paraId="71B91C6C" w14:textId="242607F1" w:rsidR="00DB5168" w:rsidRPr="00251772" w:rsidRDefault="00FA0EFD" w:rsidP="00FA0EFD">
            <w:pPr>
              <w:rPr>
                <w:rFonts w:ascii="Comic Sans MS" w:hAnsi="Comic Sans MS"/>
                <w:noProof/>
                <w:sz w:val="20"/>
                <w:szCs w:val="20"/>
                <w:lang w:eastAsia="en-GB"/>
              </w:rPr>
            </w:pPr>
            <w:r w:rsidRPr="00251772">
              <w:rPr>
                <w:rFonts w:ascii="Comic Sans MS" w:hAnsi="Comic Sans MS"/>
                <w:noProof/>
                <w:sz w:val="20"/>
                <w:szCs w:val="20"/>
                <w:lang w:eastAsia="en-GB"/>
              </w:rPr>
              <w:t>Now have a go at putting the days of the week in order</w:t>
            </w:r>
            <w:r w:rsidR="00251772" w:rsidRPr="00251772">
              <w:rPr>
                <w:rFonts w:ascii="Comic Sans MS" w:hAnsi="Comic Sans MS"/>
                <w:noProof/>
                <w:sz w:val="20"/>
                <w:szCs w:val="20"/>
                <w:lang w:eastAsia="en-GB"/>
              </w:rPr>
              <w:t xml:space="preserve">. You could use the sheet I have attached or </w:t>
            </w:r>
            <w:r w:rsidRPr="00251772">
              <w:rPr>
                <w:rFonts w:ascii="Comic Sans MS" w:hAnsi="Comic Sans MS"/>
                <w:noProof/>
                <w:sz w:val="20"/>
                <w:szCs w:val="20"/>
                <w:lang w:eastAsia="en-GB"/>
              </w:rPr>
              <w:t>write the days of the week on separate pieces of paper</w:t>
            </w:r>
            <w:r w:rsidR="00251772" w:rsidRPr="00251772">
              <w:rPr>
                <w:rFonts w:ascii="Comic Sans MS" w:hAnsi="Comic Sans MS"/>
                <w:noProof/>
                <w:sz w:val="20"/>
                <w:szCs w:val="20"/>
                <w:lang w:eastAsia="en-GB"/>
              </w:rPr>
              <w:t>, mix them up and ask your child to</w:t>
            </w:r>
            <w:r w:rsidRPr="00251772">
              <w:rPr>
                <w:rFonts w:ascii="Comic Sans MS" w:hAnsi="Comic Sans MS"/>
                <w:noProof/>
                <w:sz w:val="20"/>
                <w:szCs w:val="20"/>
                <w:lang w:eastAsia="en-GB"/>
              </w:rPr>
              <w:t xml:space="preserve"> put</w:t>
            </w:r>
            <w:r w:rsidR="00251772" w:rsidRPr="00251772">
              <w:rPr>
                <w:rFonts w:ascii="Comic Sans MS" w:hAnsi="Comic Sans MS"/>
                <w:noProof/>
                <w:sz w:val="20"/>
                <w:szCs w:val="20"/>
                <w:lang w:eastAsia="en-GB"/>
              </w:rPr>
              <w:t xml:space="preserve"> them</w:t>
            </w:r>
            <w:r w:rsidRPr="00251772">
              <w:rPr>
                <w:rFonts w:ascii="Comic Sans MS" w:hAnsi="Comic Sans MS"/>
                <w:noProof/>
                <w:sz w:val="20"/>
                <w:szCs w:val="20"/>
                <w:lang w:eastAsia="en-GB"/>
              </w:rPr>
              <w:t xml:space="preserve"> in order</w:t>
            </w:r>
            <w:r w:rsidR="00251772" w:rsidRPr="00251772">
              <w:rPr>
                <w:rFonts w:ascii="Comic Sans MS" w:hAnsi="Comic Sans MS"/>
                <w:noProof/>
                <w:sz w:val="20"/>
                <w:szCs w:val="20"/>
                <w:lang w:eastAsia="en-GB"/>
              </w:rPr>
              <w:t>.</w:t>
            </w:r>
          </w:p>
          <w:p w14:paraId="5903E13B" w14:textId="77777777" w:rsidR="00FA0EFD" w:rsidRPr="00251772" w:rsidRDefault="00FA0EFD" w:rsidP="00245282">
            <w:pPr>
              <w:rPr>
                <w:rFonts w:ascii="Comic Sans MS" w:hAnsi="Comic Sans MS"/>
                <w:noProof/>
                <w:sz w:val="20"/>
                <w:szCs w:val="20"/>
                <w:lang w:eastAsia="en-GB"/>
              </w:rPr>
            </w:pPr>
          </w:p>
          <w:p w14:paraId="04E485E1" w14:textId="77777777" w:rsidR="00FA0EFD" w:rsidRPr="00251772" w:rsidRDefault="00D4681B" w:rsidP="00245282">
            <w:pPr>
              <w:rPr>
                <w:rFonts w:ascii="Comic Sans MS" w:hAnsi="Comic Sans MS"/>
                <w:noProof/>
                <w:sz w:val="20"/>
                <w:szCs w:val="20"/>
              </w:rPr>
            </w:pPr>
            <w:r w:rsidRPr="00251772">
              <w:rPr>
                <w:rFonts w:ascii="Comic Sans MS" w:hAnsi="Comic Sans MS"/>
                <w:noProof/>
                <w:sz w:val="20"/>
                <w:szCs w:val="20"/>
              </w:rPr>
              <w:t xml:space="preserve">You could also teach your family our ‘Days of the Week’ song which we sing in school. </w:t>
            </w:r>
            <w:r w:rsidR="006953C8" w:rsidRPr="00251772">
              <w:rPr>
                <w:rFonts w:ascii="Comic Sans MS" w:hAnsi="Comic Sans MS"/>
                <w:noProof/>
                <w:sz w:val="20"/>
                <w:szCs w:val="20"/>
              </w:rPr>
              <w:t xml:space="preserve">   </w:t>
            </w:r>
          </w:p>
          <w:p w14:paraId="0D77D582" w14:textId="626F0FB2" w:rsidR="00AD30F2" w:rsidRPr="00251772" w:rsidRDefault="006953C8" w:rsidP="00245282">
            <w:pPr>
              <w:rPr>
                <w:rFonts w:ascii="Comic Sans MS" w:hAnsi="Comic Sans MS"/>
                <w:noProof/>
                <w:sz w:val="20"/>
                <w:szCs w:val="20"/>
              </w:rPr>
            </w:pPr>
            <w:r>
              <w:rPr>
                <w:rFonts w:ascii="Comic Sans MS" w:hAnsi="Comic Sans MS"/>
                <w:noProof/>
                <w:sz w:val="20"/>
                <w:szCs w:val="20"/>
              </w:rPr>
              <w:t xml:space="preserve"> </w:t>
            </w:r>
            <w:hyperlink r:id="rId11" w:history="1">
              <w:r w:rsidR="00251772" w:rsidRPr="008E5061">
                <w:rPr>
                  <w:rStyle w:val="Hyperlink"/>
                  <w:rFonts w:ascii="Comic Sans MS" w:hAnsi="Comic Sans MS"/>
                  <w:noProof/>
                  <w:sz w:val="20"/>
                  <w:szCs w:val="20"/>
                </w:rPr>
                <w:t>https://www.youtube.com/watch?v=8GKmCQOy88Y</w:t>
              </w:r>
            </w:hyperlink>
            <w:r>
              <w:rPr>
                <w:rFonts w:ascii="Comic Sans MS" w:hAnsi="Comic Sans MS"/>
                <w:noProof/>
                <w:sz w:val="20"/>
                <w:szCs w:val="20"/>
              </w:rPr>
              <w:t xml:space="preserve">   </w:t>
            </w:r>
            <w:r w:rsidR="00AD30F2">
              <w:rPr>
                <w:rFonts w:ascii="Comic Sans MS" w:hAnsi="Comic Sans MS"/>
                <w:noProof/>
                <w:sz w:val="20"/>
                <w:szCs w:val="20"/>
              </w:rPr>
              <w:t xml:space="preserve">              </w:t>
            </w:r>
            <w:r w:rsidR="00F468BF">
              <w:rPr>
                <w:rFonts w:ascii="Comic Sans MS" w:hAnsi="Comic Sans MS"/>
                <w:noProof/>
                <w:sz w:val="20"/>
                <w:szCs w:val="20"/>
              </w:rPr>
              <w:t xml:space="preserve">       </w:t>
            </w:r>
          </w:p>
        </w:tc>
      </w:tr>
    </w:tbl>
    <w:p w14:paraId="192DB0DA" w14:textId="52BEC7F3" w:rsidR="00AD30F2" w:rsidRDefault="00AD30F2" w:rsidP="00E007AB">
      <w:pPr>
        <w:rPr>
          <w:rFonts w:ascii="Comic Sans MS" w:hAnsi="Comic Sans MS"/>
          <w:b/>
          <w:sz w:val="20"/>
          <w:szCs w:val="20"/>
        </w:rPr>
      </w:pPr>
    </w:p>
    <w:p w14:paraId="621F72AC" w14:textId="77777777" w:rsidR="00B011C4" w:rsidRDefault="00B011C4" w:rsidP="00E007AB">
      <w:pPr>
        <w:rPr>
          <w:rFonts w:ascii="Comic Sans MS" w:hAnsi="Comic Sans MS"/>
          <w:sz w:val="20"/>
          <w:szCs w:val="20"/>
        </w:rPr>
      </w:pPr>
    </w:p>
    <w:p w14:paraId="02369422" w14:textId="77777777" w:rsidR="00B011C4" w:rsidRPr="00336F71" w:rsidRDefault="00B011C4" w:rsidP="00E007AB">
      <w:pPr>
        <w:rPr>
          <w:rFonts w:ascii="Comic Sans MS" w:hAnsi="Comic Sans MS"/>
          <w:sz w:val="20"/>
          <w:szCs w:val="20"/>
        </w:rPr>
      </w:pPr>
    </w:p>
    <w:sectPr w:rsidR="00B011C4" w:rsidRPr="00336F71" w:rsidSect="00457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42"/>
    <w:rsid w:val="00037123"/>
    <w:rsid w:val="00050649"/>
    <w:rsid w:val="00060069"/>
    <w:rsid w:val="00085F81"/>
    <w:rsid w:val="00094125"/>
    <w:rsid w:val="000A0E20"/>
    <w:rsid w:val="001052A3"/>
    <w:rsid w:val="0011388E"/>
    <w:rsid w:val="001E7F69"/>
    <w:rsid w:val="00223298"/>
    <w:rsid w:val="00224795"/>
    <w:rsid w:val="0022583F"/>
    <w:rsid w:val="00227190"/>
    <w:rsid w:val="00245282"/>
    <w:rsid w:val="00251772"/>
    <w:rsid w:val="0027068A"/>
    <w:rsid w:val="002A7932"/>
    <w:rsid w:val="002B3AD7"/>
    <w:rsid w:val="002F58EB"/>
    <w:rsid w:val="0030259C"/>
    <w:rsid w:val="00304753"/>
    <w:rsid w:val="003077A5"/>
    <w:rsid w:val="00336F71"/>
    <w:rsid w:val="003451FD"/>
    <w:rsid w:val="00362A97"/>
    <w:rsid w:val="00366630"/>
    <w:rsid w:val="003A5ADC"/>
    <w:rsid w:val="003E5F50"/>
    <w:rsid w:val="003F4587"/>
    <w:rsid w:val="0044177C"/>
    <w:rsid w:val="00457B42"/>
    <w:rsid w:val="0047796A"/>
    <w:rsid w:val="00492F27"/>
    <w:rsid w:val="004C6656"/>
    <w:rsid w:val="004D24E3"/>
    <w:rsid w:val="004D70B4"/>
    <w:rsid w:val="005308F5"/>
    <w:rsid w:val="00550832"/>
    <w:rsid w:val="00555210"/>
    <w:rsid w:val="00563316"/>
    <w:rsid w:val="00571A1B"/>
    <w:rsid w:val="005C4898"/>
    <w:rsid w:val="005C4AE1"/>
    <w:rsid w:val="005D0AC2"/>
    <w:rsid w:val="005D5B9C"/>
    <w:rsid w:val="005E5F8B"/>
    <w:rsid w:val="005F2D12"/>
    <w:rsid w:val="006320C6"/>
    <w:rsid w:val="0066690C"/>
    <w:rsid w:val="006804CE"/>
    <w:rsid w:val="006953C8"/>
    <w:rsid w:val="006A6B00"/>
    <w:rsid w:val="006B4823"/>
    <w:rsid w:val="006C74F0"/>
    <w:rsid w:val="006E2FB5"/>
    <w:rsid w:val="006F01B9"/>
    <w:rsid w:val="006F7BE4"/>
    <w:rsid w:val="00707DBF"/>
    <w:rsid w:val="00712E4F"/>
    <w:rsid w:val="00722240"/>
    <w:rsid w:val="00736480"/>
    <w:rsid w:val="007476CE"/>
    <w:rsid w:val="00765B11"/>
    <w:rsid w:val="00785249"/>
    <w:rsid w:val="00787303"/>
    <w:rsid w:val="007876BE"/>
    <w:rsid w:val="007D4055"/>
    <w:rsid w:val="007F3840"/>
    <w:rsid w:val="007F7245"/>
    <w:rsid w:val="0081534C"/>
    <w:rsid w:val="00820C8A"/>
    <w:rsid w:val="0083387D"/>
    <w:rsid w:val="00870549"/>
    <w:rsid w:val="008B6A9D"/>
    <w:rsid w:val="008E6CE7"/>
    <w:rsid w:val="008F4E19"/>
    <w:rsid w:val="0090431A"/>
    <w:rsid w:val="009738FF"/>
    <w:rsid w:val="00975061"/>
    <w:rsid w:val="00985CBF"/>
    <w:rsid w:val="009A71EC"/>
    <w:rsid w:val="009C37DD"/>
    <w:rsid w:val="009C6214"/>
    <w:rsid w:val="009E137F"/>
    <w:rsid w:val="00A05213"/>
    <w:rsid w:val="00A167FB"/>
    <w:rsid w:val="00A37553"/>
    <w:rsid w:val="00A73020"/>
    <w:rsid w:val="00A911C2"/>
    <w:rsid w:val="00AC3D1A"/>
    <w:rsid w:val="00AD30F2"/>
    <w:rsid w:val="00AF2C98"/>
    <w:rsid w:val="00B011C4"/>
    <w:rsid w:val="00B027E1"/>
    <w:rsid w:val="00B15F59"/>
    <w:rsid w:val="00B43D35"/>
    <w:rsid w:val="00B44928"/>
    <w:rsid w:val="00B563E1"/>
    <w:rsid w:val="00B7190B"/>
    <w:rsid w:val="00B72F2B"/>
    <w:rsid w:val="00B84E20"/>
    <w:rsid w:val="00BB72D2"/>
    <w:rsid w:val="00BD3708"/>
    <w:rsid w:val="00BE145E"/>
    <w:rsid w:val="00BE1E10"/>
    <w:rsid w:val="00BF0425"/>
    <w:rsid w:val="00C005B3"/>
    <w:rsid w:val="00C35C2D"/>
    <w:rsid w:val="00C41541"/>
    <w:rsid w:val="00C573FA"/>
    <w:rsid w:val="00C92A47"/>
    <w:rsid w:val="00CA3FF0"/>
    <w:rsid w:val="00CC605C"/>
    <w:rsid w:val="00D00292"/>
    <w:rsid w:val="00D1289A"/>
    <w:rsid w:val="00D35796"/>
    <w:rsid w:val="00D4681B"/>
    <w:rsid w:val="00D53402"/>
    <w:rsid w:val="00D558C7"/>
    <w:rsid w:val="00D63EF7"/>
    <w:rsid w:val="00D83CEE"/>
    <w:rsid w:val="00D92F9F"/>
    <w:rsid w:val="00DA4FAE"/>
    <w:rsid w:val="00DA6912"/>
    <w:rsid w:val="00DB5168"/>
    <w:rsid w:val="00DD03A1"/>
    <w:rsid w:val="00DD49BC"/>
    <w:rsid w:val="00DF2391"/>
    <w:rsid w:val="00DF5BA5"/>
    <w:rsid w:val="00DF6E37"/>
    <w:rsid w:val="00E007AB"/>
    <w:rsid w:val="00E06134"/>
    <w:rsid w:val="00E30CBF"/>
    <w:rsid w:val="00E32A05"/>
    <w:rsid w:val="00E334E6"/>
    <w:rsid w:val="00E4799F"/>
    <w:rsid w:val="00E5005C"/>
    <w:rsid w:val="00E72C70"/>
    <w:rsid w:val="00E822A5"/>
    <w:rsid w:val="00E83513"/>
    <w:rsid w:val="00EB2E0E"/>
    <w:rsid w:val="00ED1CB3"/>
    <w:rsid w:val="00EF5AF7"/>
    <w:rsid w:val="00EF7B75"/>
    <w:rsid w:val="00F118CD"/>
    <w:rsid w:val="00F468BF"/>
    <w:rsid w:val="00F47D1F"/>
    <w:rsid w:val="00F617EC"/>
    <w:rsid w:val="00F63E84"/>
    <w:rsid w:val="00FA0EFD"/>
    <w:rsid w:val="00FD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0EE"/>
  <w15:docId w15:val="{02340BE8-6ACD-4D72-85E4-CE031B2B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 w:type="character" w:customStyle="1" w:styleId="UnresolvedMention1">
    <w:name w:val="Unresolved Mention1"/>
    <w:basedOn w:val="DefaultParagraphFont"/>
    <w:uiPriority w:val="99"/>
    <w:semiHidden/>
    <w:unhideWhenUsed/>
    <w:rsid w:val="004C6656"/>
    <w:rPr>
      <w:color w:val="605E5C"/>
      <w:shd w:val="clear" w:color="auto" w:fill="E1DFDD"/>
    </w:rPr>
  </w:style>
  <w:style w:type="character" w:customStyle="1" w:styleId="UnresolvedMention2">
    <w:name w:val="Unresolved Mention2"/>
    <w:basedOn w:val="DefaultParagraphFont"/>
    <w:uiPriority w:val="99"/>
    <w:semiHidden/>
    <w:unhideWhenUsed/>
    <w:rsid w:val="00AD30F2"/>
    <w:rPr>
      <w:color w:val="605E5C"/>
      <w:shd w:val="clear" w:color="auto" w:fill="E1DFDD"/>
    </w:rPr>
  </w:style>
  <w:style w:type="character" w:customStyle="1" w:styleId="UnresolvedMention3">
    <w:name w:val="Unresolved Mention3"/>
    <w:basedOn w:val="DefaultParagraphFont"/>
    <w:uiPriority w:val="99"/>
    <w:semiHidden/>
    <w:unhideWhenUsed/>
    <w:rsid w:val="00F468BF"/>
    <w:rPr>
      <w:color w:val="605E5C"/>
      <w:shd w:val="clear" w:color="auto" w:fill="E1DFDD"/>
    </w:rPr>
  </w:style>
  <w:style w:type="character" w:customStyle="1" w:styleId="UnresolvedMention4">
    <w:name w:val="Unresolved Mention4"/>
    <w:basedOn w:val="DefaultParagraphFont"/>
    <w:uiPriority w:val="99"/>
    <w:semiHidden/>
    <w:unhideWhenUsed/>
    <w:rsid w:val="00A05213"/>
    <w:rPr>
      <w:color w:val="605E5C"/>
      <w:shd w:val="clear" w:color="auto" w:fill="E1DFDD"/>
    </w:rPr>
  </w:style>
  <w:style w:type="character" w:styleId="UnresolvedMention">
    <w:name w:val="Unresolved Mention"/>
    <w:basedOn w:val="DefaultParagraphFont"/>
    <w:uiPriority w:val="99"/>
    <w:semiHidden/>
    <w:unhideWhenUsed/>
    <w:rsid w:val="0025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8GKmCQOy88Y" TargetMode="External"/><Relationship Id="rId5" Type="http://schemas.openxmlformats.org/officeDocument/2006/relationships/hyperlink" Target="https://www.youtube.com/watch?v=anbimcl5nLw" TargetMode="External"/><Relationship Id="rId10" Type="http://schemas.openxmlformats.org/officeDocument/2006/relationships/hyperlink" Target="https://www.youtube.com/watch?v=Da6lxY_8jm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vicki jewitt</cp:lastModifiedBy>
  <cp:revision>2</cp:revision>
  <cp:lastPrinted>2021-02-10T10:06:00Z</cp:lastPrinted>
  <dcterms:created xsi:type="dcterms:W3CDTF">2021-02-20T14:38:00Z</dcterms:created>
  <dcterms:modified xsi:type="dcterms:W3CDTF">2021-02-20T14:38:00Z</dcterms:modified>
</cp:coreProperties>
</file>